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DC89E2" w14:textId="77777777" w:rsidR="00514D75" w:rsidRDefault="00514D75">
      <w:pPr>
        <w:spacing w:before="5" w:after="0" w:line="240" w:lineRule="auto"/>
      </w:pPr>
    </w:p>
    <w:p w14:paraId="55A26902" w14:textId="77777777" w:rsidR="00514D75" w:rsidRDefault="003831C1">
      <w:pPr>
        <w:pStyle w:val="Heading1"/>
        <w:ind w:left="2160" w:right="1620"/>
        <w:rPr>
          <w:rFonts w:ascii="Calibri" w:eastAsia="Calibri" w:hAnsi="Calibri" w:cs="Calibri"/>
          <w:sz w:val="32"/>
          <w:szCs w:val="32"/>
        </w:rPr>
      </w:pPr>
      <w:r>
        <w:rPr>
          <w:rFonts w:ascii="Calibri" w:eastAsia="Calibri" w:hAnsi="Calibri" w:cs="Calibri"/>
          <w:sz w:val="32"/>
          <w:szCs w:val="32"/>
        </w:rPr>
        <w:t>Notice of Race</w:t>
      </w:r>
      <w:r>
        <w:rPr>
          <w:noProof/>
        </w:rPr>
        <w:drawing>
          <wp:anchor distT="0" distB="0" distL="114300" distR="114300" simplePos="0" relativeHeight="251658240" behindDoc="0" locked="0" layoutInCell="1" hidden="0" allowOverlap="1" wp14:anchorId="05E5FAC6" wp14:editId="62D23ED1">
            <wp:simplePos x="0" y="0"/>
            <wp:positionH relativeFrom="column">
              <wp:posOffset>4959350</wp:posOffset>
            </wp:positionH>
            <wp:positionV relativeFrom="paragraph">
              <wp:posOffset>105585</wp:posOffset>
            </wp:positionV>
            <wp:extent cx="984250" cy="653415"/>
            <wp:effectExtent l="0" t="0" r="0" b="0"/>
            <wp:wrapSquare wrapText="bothSides" distT="0" distB="0" distL="114300" distR="114300"/>
            <wp:docPr id="1" name="image2.png" descr="WBYCBurgeeV3"/>
            <wp:cNvGraphicFramePr/>
            <a:graphic xmlns:a="http://schemas.openxmlformats.org/drawingml/2006/main">
              <a:graphicData uri="http://schemas.openxmlformats.org/drawingml/2006/picture">
                <pic:pic xmlns:pic="http://schemas.openxmlformats.org/drawingml/2006/picture">
                  <pic:nvPicPr>
                    <pic:cNvPr id="0" name="image2.png" descr="WBYCBurgeeV3"/>
                    <pic:cNvPicPr preferRelativeResize="0"/>
                  </pic:nvPicPr>
                  <pic:blipFill>
                    <a:blip r:embed="rId7"/>
                    <a:srcRect/>
                    <a:stretch>
                      <a:fillRect/>
                    </a:stretch>
                  </pic:blipFill>
                  <pic:spPr>
                    <a:xfrm>
                      <a:off x="0" y="0"/>
                      <a:ext cx="984250" cy="6534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6C0BD4E" wp14:editId="1B2B29F6">
            <wp:simplePos x="0" y="0"/>
            <wp:positionH relativeFrom="column">
              <wp:posOffset>264160</wp:posOffset>
            </wp:positionH>
            <wp:positionV relativeFrom="paragraph">
              <wp:posOffset>135174</wp:posOffset>
            </wp:positionV>
            <wp:extent cx="1011555" cy="1069975"/>
            <wp:effectExtent l="0" t="0" r="0" b="0"/>
            <wp:wrapSquare wrapText="bothSides" distT="0" distB="0" distL="114300" distR="114300"/>
            <wp:docPr id="2" name="image1.png" descr="FinnClassicPowerDinghy"/>
            <wp:cNvGraphicFramePr/>
            <a:graphic xmlns:a="http://schemas.openxmlformats.org/drawingml/2006/main">
              <a:graphicData uri="http://schemas.openxmlformats.org/drawingml/2006/picture">
                <pic:pic xmlns:pic="http://schemas.openxmlformats.org/drawingml/2006/picture">
                  <pic:nvPicPr>
                    <pic:cNvPr id="0" name="image1.png" descr="FinnClassicPowerDinghy"/>
                    <pic:cNvPicPr preferRelativeResize="0"/>
                  </pic:nvPicPr>
                  <pic:blipFill>
                    <a:blip r:embed="rId8"/>
                    <a:srcRect/>
                    <a:stretch>
                      <a:fillRect/>
                    </a:stretch>
                  </pic:blipFill>
                  <pic:spPr>
                    <a:xfrm>
                      <a:off x="0" y="0"/>
                      <a:ext cx="1011555" cy="1069975"/>
                    </a:xfrm>
                    <a:prstGeom prst="rect">
                      <a:avLst/>
                    </a:prstGeom>
                    <a:ln/>
                  </pic:spPr>
                </pic:pic>
              </a:graphicData>
            </a:graphic>
          </wp:anchor>
        </w:drawing>
      </w:r>
    </w:p>
    <w:p w14:paraId="0FCA6EAC" w14:textId="7E182232" w:rsidR="007E3DA5" w:rsidRDefault="003831C1">
      <w:pPr>
        <w:spacing w:after="0" w:line="240" w:lineRule="auto"/>
        <w:ind w:left="2160" w:right="1620"/>
        <w:jc w:val="center"/>
        <w:rPr>
          <w:sz w:val="28"/>
          <w:szCs w:val="28"/>
        </w:rPr>
      </w:pPr>
      <w:r>
        <w:rPr>
          <w:sz w:val="28"/>
          <w:szCs w:val="28"/>
        </w:rPr>
        <w:t>5</w:t>
      </w:r>
      <w:r w:rsidR="00A21152">
        <w:rPr>
          <w:sz w:val="28"/>
          <w:szCs w:val="28"/>
        </w:rPr>
        <w:t>8</w:t>
      </w:r>
      <w:r>
        <w:rPr>
          <w:sz w:val="28"/>
          <w:szCs w:val="28"/>
          <w:vertAlign w:val="superscript"/>
        </w:rPr>
        <w:t>th</w:t>
      </w:r>
      <w:r>
        <w:rPr>
          <w:sz w:val="28"/>
          <w:szCs w:val="28"/>
        </w:rPr>
        <w:t xml:space="preserve"> Annual Finn Toilet Bowl</w:t>
      </w:r>
      <w:r w:rsidR="00A21152">
        <w:rPr>
          <w:sz w:val="28"/>
          <w:szCs w:val="28"/>
        </w:rPr>
        <w:t xml:space="preserve"> Regatta</w:t>
      </w:r>
    </w:p>
    <w:p w14:paraId="604B8C2E" w14:textId="200A2289" w:rsidR="00514D75" w:rsidRDefault="00A21152">
      <w:pPr>
        <w:spacing w:after="0" w:line="240" w:lineRule="auto"/>
        <w:ind w:left="2160" w:right="1620"/>
        <w:jc w:val="center"/>
        <w:rPr>
          <w:sz w:val="28"/>
          <w:szCs w:val="28"/>
        </w:rPr>
      </w:pPr>
      <w:r>
        <w:rPr>
          <w:sz w:val="28"/>
          <w:szCs w:val="28"/>
        </w:rPr>
        <w:t>July 18-19, 2026</w:t>
      </w:r>
    </w:p>
    <w:p w14:paraId="4D4D9E5F" w14:textId="77777777" w:rsidR="00514D75" w:rsidRDefault="003831C1">
      <w:pPr>
        <w:spacing w:after="0" w:line="240" w:lineRule="auto"/>
        <w:ind w:left="2160" w:right="1620"/>
        <w:jc w:val="center"/>
        <w:rPr>
          <w:sz w:val="28"/>
          <w:szCs w:val="28"/>
        </w:rPr>
      </w:pPr>
      <w:r>
        <w:rPr>
          <w:sz w:val="28"/>
          <w:szCs w:val="28"/>
        </w:rPr>
        <w:t>Organizing Authority: Willow Bank Yacht Club</w:t>
      </w:r>
    </w:p>
    <w:p w14:paraId="35C17E4D" w14:textId="77777777" w:rsidR="00514D75" w:rsidRDefault="003831C1">
      <w:pPr>
        <w:spacing w:after="0" w:line="240" w:lineRule="auto"/>
        <w:ind w:left="2160" w:right="1620"/>
        <w:jc w:val="center"/>
        <w:rPr>
          <w:sz w:val="28"/>
          <w:szCs w:val="28"/>
        </w:rPr>
      </w:pPr>
      <w:r>
        <w:rPr>
          <w:sz w:val="28"/>
          <w:szCs w:val="28"/>
        </w:rPr>
        <w:t>Cazenovia NY, USA</w:t>
      </w:r>
    </w:p>
    <w:p w14:paraId="5B171701" w14:textId="77777777" w:rsidR="00514D75" w:rsidRDefault="00514D75">
      <w:pPr>
        <w:spacing w:after="0"/>
        <w:rPr>
          <w:color w:val="231F20"/>
        </w:rPr>
      </w:pPr>
    </w:p>
    <w:p w14:paraId="1FDA62B3" w14:textId="77777777" w:rsidR="00514D75" w:rsidRDefault="00514D75">
      <w:pPr>
        <w:tabs>
          <w:tab w:val="left" w:pos="360"/>
        </w:tabs>
        <w:spacing w:after="0"/>
        <w:rPr>
          <w:b/>
          <w:color w:val="231F20"/>
        </w:rPr>
      </w:pPr>
    </w:p>
    <w:p w14:paraId="18091EA2" w14:textId="77777777" w:rsidR="00514D75" w:rsidRDefault="003831C1">
      <w:pPr>
        <w:tabs>
          <w:tab w:val="left" w:pos="360"/>
        </w:tabs>
        <w:spacing w:after="0"/>
        <w:rPr>
          <w:color w:val="231F20"/>
        </w:rPr>
      </w:pPr>
      <w:r>
        <w:rPr>
          <w:b/>
          <w:color w:val="231F20"/>
        </w:rPr>
        <w:t>1</w:t>
      </w:r>
      <w:r>
        <w:rPr>
          <w:b/>
          <w:color w:val="231F20"/>
        </w:rPr>
        <w:tab/>
        <w:t>RULES</w:t>
      </w:r>
    </w:p>
    <w:p w14:paraId="30E8E9C5"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1.1</w:t>
      </w:r>
      <w:r>
        <w:rPr>
          <w:color w:val="231F20"/>
        </w:rPr>
        <w:tab/>
        <w:t xml:space="preserve">The regatta will be governed by the rules as defined in </w:t>
      </w:r>
      <w:r>
        <w:rPr>
          <w:i/>
          <w:color w:val="231F20"/>
        </w:rPr>
        <w:t>The Racing Rules of Sailing (RRS)</w:t>
      </w:r>
      <w:r>
        <w:rPr>
          <w:color w:val="231F20"/>
        </w:rPr>
        <w:t>.</w:t>
      </w:r>
    </w:p>
    <w:p w14:paraId="725CF7E4"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1.2</w:t>
      </w:r>
      <w:r>
        <w:rPr>
          <w:color w:val="231F20"/>
        </w:rPr>
        <w:tab/>
        <w:t>The US Sailing prescriptions will apply.</w:t>
      </w:r>
    </w:p>
    <w:p w14:paraId="739ED10C"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1.3</w:t>
      </w:r>
      <w:r>
        <w:rPr>
          <w:color w:val="231F20"/>
        </w:rPr>
        <w:tab/>
        <w:t>The class rules of the International Finn Association (IFA) will apply.</w:t>
      </w:r>
    </w:p>
    <w:p w14:paraId="2EC6B6DE"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 xml:space="preserve">1.4 </w:t>
      </w:r>
      <w:r>
        <w:rPr>
          <w:color w:val="231F20"/>
        </w:rPr>
        <w:tab/>
        <w:t>The racing rules will be changed as follows:</w:t>
      </w:r>
    </w:p>
    <w:p w14:paraId="18621FB8" w14:textId="77777777" w:rsidR="00514D75" w:rsidRDefault="003831C1">
      <w:pPr>
        <w:numPr>
          <w:ilvl w:val="0"/>
          <w:numId w:val="1"/>
        </w:numPr>
        <w:pBdr>
          <w:top w:val="nil"/>
          <w:left w:val="nil"/>
          <w:bottom w:val="nil"/>
          <w:right w:val="nil"/>
          <w:between w:val="nil"/>
        </w:pBdr>
        <w:tabs>
          <w:tab w:val="left" w:pos="1440"/>
        </w:tabs>
        <w:spacing w:after="0"/>
        <w:ind w:left="1080"/>
        <w:rPr>
          <w:color w:val="231F20"/>
        </w:rPr>
      </w:pPr>
      <w:r>
        <w:rPr>
          <w:color w:val="231F20"/>
        </w:rPr>
        <w:t>Racing Rules 42.2 and 42.3 and 43.1 are changed as specified in C1.1 of the Finn Class rules.</w:t>
      </w:r>
    </w:p>
    <w:p w14:paraId="07678ABF" w14:textId="77777777" w:rsidR="00514D75" w:rsidRDefault="003831C1">
      <w:pPr>
        <w:numPr>
          <w:ilvl w:val="0"/>
          <w:numId w:val="1"/>
        </w:numPr>
        <w:pBdr>
          <w:top w:val="nil"/>
          <w:left w:val="nil"/>
          <w:bottom w:val="nil"/>
          <w:right w:val="nil"/>
          <w:between w:val="nil"/>
        </w:pBdr>
        <w:tabs>
          <w:tab w:val="left" w:pos="1440"/>
        </w:tabs>
        <w:spacing w:after="0"/>
        <w:ind w:left="1080"/>
        <w:rPr>
          <w:color w:val="231F20"/>
        </w:rPr>
      </w:pPr>
      <w:r>
        <w:rPr>
          <w:color w:val="231F20"/>
        </w:rPr>
        <w:t>RRS 62.2 will be changed to shorten the time limit for filing requests for redress based upon actions of the jury on the last day of racing. The changes will be detailed in the Sailing Instructions.</w:t>
      </w:r>
    </w:p>
    <w:p w14:paraId="2A427E01" w14:textId="77777777" w:rsidR="00514D75" w:rsidRDefault="003831C1">
      <w:pPr>
        <w:keepNext/>
        <w:pBdr>
          <w:top w:val="nil"/>
          <w:left w:val="nil"/>
          <w:bottom w:val="nil"/>
          <w:right w:val="nil"/>
          <w:between w:val="nil"/>
        </w:pBdr>
        <w:spacing w:after="0" w:line="240" w:lineRule="auto"/>
        <w:ind w:left="540" w:hanging="540"/>
        <w:rPr>
          <w:b/>
          <w:color w:val="231F20"/>
        </w:rPr>
      </w:pPr>
      <w:r>
        <w:rPr>
          <w:color w:val="231F20"/>
        </w:rPr>
        <w:tab/>
        <w:t>The changes will appear in full in the sailing instructions. The sailing instructions may also change other racing rules.</w:t>
      </w:r>
      <w:r>
        <w:rPr>
          <w:b/>
          <w:color w:val="231F20"/>
        </w:rPr>
        <w:t xml:space="preserve"> </w:t>
      </w:r>
    </w:p>
    <w:p w14:paraId="53E8C42E"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1.5</w:t>
      </w:r>
      <w:r>
        <w:rPr>
          <w:color w:val="231F20"/>
        </w:rPr>
        <w:tab/>
        <w:t>If there is a conflict between languages the English text will take precedence.</w:t>
      </w:r>
    </w:p>
    <w:p w14:paraId="23BAEE0E" w14:textId="77777777" w:rsidR="00514D75" w:rsidRDefault="003831C1">
      <w:pPr>
        <w:tabs>
          <w:tab w:val="left" w:pos="360"/>
          <w:tab w:val="left" w:pos="540"/>
        </w:tabs>
        <w:spacing w:before="200" w:after="0"/>
        <w:rPr>
          <w:b/>
          <w:color w:val="231F20"/>
        </w:rPr>
      </w:pPr>
      <w:r>
        <w:rPr>
          <w:b/>
          <w:color w:val="231F20"/>
        </w:rPr>
        <w:t>2</w:t>
      </w:r>
      <w:r>
        <w:rPr>
          <w:b/>
          <w:color w:val="231F20"/>
        </w:rPr>
        <w:tab/>
        <w:t>ELIGIBILITY AND ENTRY</w:t>
      </w:r>
    </w:p>
    <w:p w14:paraId="554B64A7"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2.1</w:t>
      </w:r>
      <w:r>
        <w:rPr>
          <w:b/>
          <w:color w:val="231F20"/>
        </w:rPr>
        <w:tab/>
      </w:r>
      <w:r>
        <w:rPr>
          <w:color w:val="231F20"/>
        </w:rPr>
        <w:t>This regatta is open to all boats of the Finn class.</w:t>
      </w:r>
    </w:p>
    <w:p w14:paraId="48614524" w14:textId="130A587E" w:rsidR="00514D75" w:rsidRDefault="003831C1">
      <w:pPr>
        <w:keepNext/>
        <w:pBdr>
          <w:top w:val="nil"/>
          <w:left w:val="nil"/>
          <w:bottom w:val="nil"/>
          <w:right w:val="nil"/>
          <w:between w:val="nil"/>
        </w:pBdr>
        <w:spacing w:after="0" w:line="240" w:lineRule="auto"/>
        <w:ind w:left="540" w:hanging="540"/>
        <w:rPr>
          <w:color w:val="231F20"/>
        </w:rPr>
      </w:pPr>
      <w:r>
        <w:rPr>
          <w:color w:val="231F20"/>
        </w:rPr>
        <w:t>2.2</w:t>
      </w:r>
      <w:r>
        <w:rPr>
          <w:color w:val="231F20"/>
        </w:rPr>
        <w:tab/>
        <w:t>Eligible boats may enter by</w:t>
      </w:r>
      <w:r w:rsidR="00967286">
        <w:rPr>
          <w:color w:val="231F20"/>
        </w:rPr>
        <w:t xml:space="preserve"> </w:t>
      </w:r>
      <w:r>
        <w:rPr>
          <w:color w:val="231F20"/>
        </w:rPr>
        <w:t xml:space="preserve">registering </w:t>
      </w:r>
      <w:r w:rsidR="009E6A81">
        <w:rPr>
          <w:color w:val="231F20"/>
        </w:rPr>
        <w:t xml:space="preserve">online at </w:t>
      </w:r>
      <w:hyperlink r:id="rId9" w:history="1">
        <w:r w:rsidR="009E6A81" w:rsidRPr="009E6A81">
          <w:rPr>
            <w:rStyle w:val="Hyperlink"/>
          </w:rPr>
          <w:t>58</w:t>
        </w:r>
        <w:r w:rsidR="009E6A81" w:rsidRPr="009E6A81">
          <w:rPr>
            <w:rStyle w:val="Hyperlink"/>
            <w:vertAlign w:val="superscript"/>
          </w:rPr>
          <w:t>th</w:t>
        </w:r>
        <w:r w:rsidR="009E6A81" w:rsidRPr="009E6A81">
          <w:rPr>
            <w:rStyle w:val="Hyperlink"/>
          </w:rPr>
          <w:t xml:space="preserve"> Annual Finn T</w:t>
        </w:r>
        <w:r w:rsidR="009E6A81" w:rsidRPr="009E6A81">
          <w:rPr>
            <w:rStyle w:val="Hyperlink"/>
          </w:rPr>
          <w:t>o</w:t>
        </w:r>
        <w:r w:rsidR="009E6A81" w:rsidRPr="009E6A81">
          <w:rPr>
            <w:rStyle w:val="Hyperlink"/>
          </w:rPr>
          <w:t>ilet Bowl Regatta</w:t>
        </w:r>
      </w:hyperlink>
      <w:r>
        <w:rPr>
          <w:color w:val="231F20"/>
        </w:rPr>
        <w:t xml:space="preserve"> a</w:t>
      </w:r>
      <w:r w:rsidR="007E093D">
        <w:rPr>
          <w:color w:val="231F20"/>
        </w:rPr>
        <w:t>t</w:t>
      </w:r>
      <w:r w:rsidR="00967286">
        <w:rPr>
          <w:color w:val="231F20"/>
        </w:rPr>
        <w:t xml:space="preserve"> </w:t>
      </w:r>
      <w:r w:rsidR="009D2B2E">
        <w:rPr>
          <w:color w:val="231F20"/>
        </w:rPr>
        <w:t>or in person on the first day of the regatta.</w:t>
      </w:r>
    </w:p>
    <w:p w14:paraId="56A65430" w14:textId="55FF2079" w:rsidR="00514D75" w:rsidRDefault="003831C1">
      <w:pPr>
        <w:keepNext/>
        <w:pBdr>
          <w:top w:val="nil"/>
          <w:left w:val="nil"/>
          <w:bottom w:val="nil"/>
          <w:right w:val="nil"/>
          <w:between w:val="nil"/>
        </w:pBdr>
        <w:spacing w:after="0" w:line="240" w:lineRule="auto"/>
        <w:ind w:left="540" w:hanging="540"/>
        <w:rPr>
          <w:color w:val="231F20"/>
        </w:rPr>
      </w:pPr>
      <w:r>
        <w:rPr>
          <w:color w:val="231F20"/>
        </w:rPr>
        <w:t>2.3</w:t>
      </w:r>
      <w:r>
        <w:rPr>
          <w:color w:val="231F20"/>
        </w:rPr>
        <w:tab/>
      </w:r>
      <w:r w:rsidR="009D2B2E">
        <w:rPr>
          <w:color w:val="231F20"/>
        </w:rPr>
        <w:t>Entries are complete only after payment and completion of the required e-signature release forms.</w:t>
      </w:r>
    </w:p>
    <w:p w14:paraId="45F894AC" w14:textId="56B00BAA" w:rsidR="00514D75" w:rsidRDefault="003831C1">
      <w:pPr>
        <w:keepNext/>
        <w:pBdr>
          <w:top w:val="nil"/>
          <w:left w:val="nil"/>
          <w:bottom w:val="nil"/>
          <w:right w:val="nil"/>
          <w:between w:val="nil"/>
        </w:pBdr>
        <w:spacing w:after="0" w:line="240" w:lineRule="auto"/>
        <w:ind w:left="540" w:hanging="540"/>
        <w:rPr>
          <w:color w:val="231F20"/>
        </w:rPr>
      </w:pPr>
      <w:r>
        <w:rPr>
          <w:color w:val="231F20"/>
        </w:rPr>
        <w:t>2.4</w:t>
      </w:r>
      <w:r>
        <w:rPr>
          <w:color w:val="231F20"/>
        </w:rPr>
        <w:tab/>
        <w:t xml:space="preserve">Only boats that have entered by 0900 </w:t>
      </w:r>
      <w:r w:rsidR="00E15653">
        <w:rPr>
          <w:color w:val="231F20"/>
        </w:rPr>
        <w:t>hrs.</w:t>
      </w:r>
      <w:r>
        <w:rPr>
          <w:color w:val="231F20"/>
        </w:rPr>
        <w:t xml:space="preserve"> on </w:t>
      </w:r>
      <w:r w:rsidR="00A21152">
        <w:rPr>
          <w:color w:val="231F20"/>
        </w:rPr>
        <w:t>18 July 2026</w:t>
      </w:r>
      <w:r>
        <w:rPr>
          <w:color w:val="231F20"/>
        </w:rPr>
        <w:t xml:space="preserve"> may compete unless the Organizing Authority, at their sole discretion, extends the deadline.</w:t>
      </w:r>
    </w:p>
    <w:p w14:paraId="6C6C5F27" w14:textId="77777777" w:rsidR="00514D75" w:rsidRDefault="003831C1">
      <w:pPr>
        <w:tabs>
          <w:tab w:val="left" w:pos="360"/>
          <w:tab w:val="left" w:pos="540"/>
        </w:tabs>
        <w:spacing w:before="200" w:after="0"/>
      </w:pPr>
      <w:r>
        <w:rPr>
          <w:b/>
          <w:color w:val="231F20"/>
        </w:rPr>
        <w:t>3</w:t>
      </w:r>
      <w:r>
        <w:rPr>
          <w:b/>
          <w:color w:val="231F20"/>
        </w:rPr>
        <w:tab/>
        <w:t>FEES</w:t>
      </w:r>
    </w:p>
    <w:p w14:paraId="3CF30EA9" w14:textId="2DBB9668" w:rsidR="00514D75" w:rsidRDefault="003831C1" w:rsidP="00805044">
      <w:pPr>
        <w:pBdr>
          <w:top w:val="nil"/>
          <w:left w:val="nil"/>
          <w:bottom w:val="nil"/>
          <w:right w:val="nil"/>
          <w:between w:val="nil"/>
        </w:pBdr>
        <w:spacing w:after="0" w:line="240" w:lineRule="auto"/>
        <w:ind w:left="547" w:hanging="547"/>
        <w:rPr>
          <w:color w:val="231F20"/>
        </w:rPr>
      </w:pPr>
      <w:r>
        <w:rPr>
          <w:color w:val="231F20"/>
        </w:rPr>
        <w:t>3.1</w:t>
      </w:r>
      <w:r>
        <w:rPr>
          <w:color w:val="231F20"/>
        </w:rPr>
        <w:tab/>
        <w:t>All fees are in US Dollars</w:t>
      </w:r>
    </w:p>
    <w:p w14:paraId="53864B1A" w14:textId="61CC0801" w:rsidR="00514D75" w:rsidRDefault="003831C1" w:rsidP="00805044">
      <w:pPr>
        <w:pBdr>
          <w:top w:val="nil"/>
          <w:left w:val="nil"/>
          <w:bottom w:val="nil"/>
          <w:right w:val="nil"/>
          <w:between w:val="nil"/>
        </w:pBdr>
        <w:spacing w:after="0" w:line="240" w:lineRule="auto"/>
        <w:ind w:left="547" w:hanging="547"/>
        <w:rPr>
          <w:color w:val="231F20"/>
        </w:rPr>
      </w:pPr>
      <w:r>
        <w:rPr>
          <w:color w:val="231F20"/>
        </w:rPr>
        <w:t>3.</w:t>
      </w:r>
      <w:r w:rsidR="009D2B2E">
        <w:rPr>
          <w:color w:val="231F20"/>
        </w:rPr>
        <w:t>2</w:t>
      </w:r>
      <w:r>
        <w:rPr>
          <w:color w:val="231F20"/>
        </w:rPr>
        <w:tab/>
        <w:t>The entry fee for this event is</w:t>
      </w:r>
      <w:r w:rsidR="002E12C1">
        <w:rPr>
          <w:color w:val="231F20"/>
        </w:rPr>
        <w:t xml:space="preserve"> </w:t>
      </w:r>
      <w:r>
        <w:rPr>
          <w:color w:val="231F20"/>
        </w:rPr>
        <w:t>$</w:t>
      </w:r>
      <w:r w:rsidR="00A21152">
        <w:rPr>
          <w:color w:val="231F20"/>
        </w:rPr>
        <w:t>70</w:t>
      </w:r>
      <w:r>
        <w:rPr>
          <w:color w:val="231F20"/>
        </w:rPr>
        <w:t>. The entry fee includes racing, beverages (beer, soda, Gatorade and water), trophies and lunch</w:t>
      </w:r>
      <w:r w:rsidR="00D0542A">
        <w:rPr>
          <w:color w:val="231F20"/>
        </w:rPr>
        <w:t xml:space="preserve"> </w:t>
      </w:r>
      <w:r>
        <w:rPr>
          <w:color w:val="231F20"/>
        </w:rPr>
        <w:t>Saturday and Sunday</w:t>
      </w:r>
      <w:r w:rsidR="00A21152">
        <w:rPr>
          <w:color w:val="231F20"/>
        </w:rPr>
        <w:t>.</w:t>
      </w:r>
    </w:p>
    <w:p w14:paraId="7114510F" w14:textId="62279BC9" w:rsidR="00514D75" w:rsidRDefault="003831C1" w:rsidP="00805044">
      <w:pPr>
        <w:pBdr>
          <w:top w:val="nil"/>
          <w:left w:val="nil"/>
          <w:bottom w:val="nil"/>
          <w:right w:val="nil"/>
          <w:between w:val="nil"/>
        </w:pBdr>
        <w:spacing w:after="0" w:line="240" w:lineRule="auto"/>
        <w:ind w:left="547" w:hanging="547"/>
        <w:rPr>
          <w:color w:val="231F20"/>
        </w:rPr>
      </w:pPr>
      <w:r>
        <w:rPr>
          <w:color w:val="231F20"/>
        </w:rPr>
        <w:t>3.4</w:t>
      </w:r>
      <w:r>
        <w:rPr>
          <w:color w:val="231F20"/>
        </w:rPr>
        <w:tab/>
      </w:r>
      <w:r w:rsidR="00A21152">
        <w:rPr>
          <w:color w:val="231F20"/>
        </w:rPr>
        <w:t xml:space="preserve">Dinner </w:t>
      </w:r>
      <w:r w:rsidR="002E12C1">
        <w:rPr>
          <w:color w:val="231F20"/>
        </w:rPr>
        <w:t xml:space="preserve">on Saturday </w:t>
      </w:r>
      <w:r>
        <w:rPr>
          <w:color w:val="231F20"/>
        </w:rPr>
        <w:t xml:space="preserve">will be held </w:t>
      </w:r>
      <w:r w:rsidR="00A21152">
        <w:rPr>
          <w:color w:val="231F20"/>
        </w:rPr>
        <w:t xml:space="preserve">at </w:t>
      </w:r>
      <w:r w:rsidR="00C01E1A">
        <w:rPr>
          <w:color w:val="231F20"/>
        </w:rPr>
        <w:t>a local casual rest</w:t>
      </w:r>
      <w:r w:rsidR="009D2B2E">
        <w:rPr>
          <w:color w:val="231F20"/>
        </w:rPr>
        <w:t>aurant</w:t>
      </w:r>
      <w:r w:rsidR="00C01E1A">
        <w:rPr>
          <w:color w:val="231F20"/>
        </w:rPr>
        <w:t xml:space="preserve"> or brewpub </w:t>
      </w:r>
      <w:r w:rsidR="00A21152">
        <w:rPr>
          <w:color w:val="231F20"/>
        </w:rPr>
        <w:t xml:space="preserve">and will be paid </w:t>
      </w:r>
      <w:proofErr w:type="spellStart"/>
      <w:r w:rsidR="00A21152">
        <w:rPr>
          <w:color w:val="231F20"/>
        </w:rPr>
        <w:t>forindividually</w:t>
      </w:r>
      <w:proofErr w:type="spellEnd"/>
      <w:r w:rsidR="00A21152">
        <w:rPr>
          <w:color w:val="231F20"/>
        </w:rPr>
        <w:t xml:space="preserve"> that evening. </w:t>
      </w:r>
      <w:r w:rsidR="009D2B2E">
        <w:rPr>
          <w:color w:val="231F20"/>
        </w:rPr>
        <w:t>Lunches will be from the WBYC galley.</w:t>
      </w:r>
    </w:p>
    <w:p w14:paraId="73FEFA1C" w14:textId="77777777" w:rsidR="00805044" w:rsidRDefault="00805044" w:rsidP="00805044">
      <w:pPr>
        <w:pBdr>
          <w:top w:val="nil"/>
          <w:left w:val="nil"/>
          <w:bottom w:val="nil"/>
          <w:right w:val="nil"/>
          <w:between w:val="nil"/>
        </w:pBdr>
        <w:spacing w:after="0" w:line="240" w:lineRule="auto"/>
        <w:ind w:left="547" w:hanging="547"/>
        <w:rPr>
          <w:color w:val="231F20"/>
        </w:rPr>
      </w:pPr>
    </w:p>
    <w:p w14:paraId="52C1C8B2" w14:textId="012B2C2D" w:rsidR="00805044" w:rsidRDefault="00805044" w:rsidP="00805044">
      <w:pPr>
        <w:pBdr>
          <w:top w:val="nil"/>
          <w:left w:val="nil"/>
          <w:bottom w:val="nil"/>
          <w:right w:val="nil"/>
          <w:between w:val="nil"/>
        </w:pBdr>
        <w:spacing w:after="0" w:line="240" w:lineRule="auto"/>
        <w:ind w:left="547" w:hanging="547"/>
        <w:rPr>
          <w:color w:val="231F20"/>
        </w:rPr>
      </w:pPr>
      <w:r>
        <w:rPr>
          <w:color w:val="231F20"/>
        </w:rPr>
        <w:t xml:space="preserve">(NOR </w:t>
      </w:r>
      <w:r>
        <w:rPr>
          <w:color w:val="231F20"/>
        </w:rPr>
        <w:tab/>
        <w:t>CONTINUES ON NEXT PAGE)</w:t>
      </w:r>
    </w:p>
    <w:p w14:paraId="6AC1B4BA" w14:textId="77777777" w:rsidR="00514D75" w:rsidRDefault="003831C1">
      <w:pPr>
        <w:keepNext/>
        <w:tabs>
          <w:tab w:val="left" w:pos="360"/>
          <w:tab w:val="left" w:pos="540"/>
        </w:tabs>
        <w:spacing w:before="200" w:after="0"/>
        <w:rPr>
          <w:b/>
          <w:color w:val="231F20"/>
        </w:rPr>
      </w:pPr>
      <w:r>
        <w:rPr>
          <w:b/>
          <w:color w:val="231F20"/>
        </w:rPr>
        <w:lastRenderedPageBreak/>
        <w:t>4</w:t>
      </w:r>
      <w:r>
        <w:rPr>
          <w:b/>
          <w:color w:val="231F20"/>
        </w:rPr>
        <w:tab/>
        <w:t>SCHEDULE</w:t>
      </w:r>
    </w:p>
    <w:p w14:paraId="243F2953"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4.1</w:t>
      </w:r>
      <w:r>
        <w:rPr>
          <w:color w:val="231F20"/>
        </w:rPr>
        <w:tab/>
        <w:t>Racing Schedule:</w:t>
      </w:r>
    </w:p>
    <w:tbl>
      <w:tblPr>
        <w:tblStyle w:val="a"/>
        <w:tblW w:w="8005" w:type="dxa"/>
        <w:tblInd w:w="61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065"/>
        <w:gridCol w:w="5940"/>
      </w:tblGrid>
      <w:tr w:rsidR="00514D75" w14:paraId="602BEDEE" w14:textId="77777777" w:rsidTr="00F77796">
        <w:tc>
          <w:tcPr>
            <w:tcW w:w="8005" w:type="dxa"/>
            <w:gridSpan w:val="2"/>
            <w:shd w:val="clear" w:color="auto" w:fill="FFFFFF" w:themeFill="background1"/>
          </w:tcPr>
          <w:p w14:paraId="26212241" w14:textId="691E6EBD" w:rsidR="00514D75" w:rsidRPr="00F77796" w:rsidRDefault="00A21152">
            <w:pPr>
              <w:keepNext/>
              <w:pBdr>
                <w:top w:val="nil"/>
                <w:left w:val="nil"/>
                <w:bottom w:val="nil"/>
                <w:right w:val="nil"/>
                <w:between w:val="nil"/>
              </w:pBdr>
              <w:ind w:left="540" w:hanging="540"/>
              <w:rPr>
                <w:color w:val="231F20"/>
                <w:u w:val="single"/>
              </w:rPr>
            </w:pPr>
            <w:r>
              <w:rPr>
                <w:color w:val="231F20"/>
                <w:u w:val="single"/>
              </w:rPr>
              <w:t>Saturday July 18</w:t>
            </w:r>
          </w:p>
        </w:tc>
      </w:tr>
      <w:tr w:rsidR="00F77796" w14:paraId="567958D0" w14:textId="77777777">
        <w:tc>
          <w:tcPr>
            <w:tcW w:w="2065" w:type="dxa"/>
          </w:tcPr>
          <w:p w14:paraId="13929C2B" w14:textId="77777777" w:rsidR="00F77796" w:rsidRDefault="00F77796" w:rsidP="00F77796">
            <w:pPr>
              <w:keepNext/>
              <w:pBdr>
                <w:top w:val="nil"/>
                <w:left w:val="nil"/>
                <w:bottom w:val="nil"/>
                <w:right w:val="nil"/>
                <w:between w:val="nil"/>
              </w:pBdr>
              <w:ind w:left="540" w:hanging="540"/>
              <w:rPr>
                <w:color w:val="231F20"/>
              </w:rPr>
            </w:pPr>
            <w:r>
              <w:rPr>
                <w:color w:val="231F20"/>
              </w:rPr>
              <w:t xml:space="preserve">0800 - 0900 </w:t>
            </w:r>
            <w:proofErr w:type="spellStart"/>
            <w:r>
              <w:rPr>
                <w:color w:val="231F20"/>
              </w:rPr>
              <w:t>hrs</w:t>
            </w:r>
            <w:proofErr w:type="spellEnd"/>
          </w:p>
          <w:p w14:paraId="7A7DC99A" w14:textId="77777777" w:rsidR="00F77796" w:rsidRDefault="00F77796" w:rsidP="00F77796">
            <w:pPr>
              <w:keepNext/>
              <w:pBdr>
                <w:top w:val="nil"/>
                <w:left w:val="nil"/>
                <w:bottom w:val="nil"/>
                <w:right w:val="nil"/>
                <w:between w:val="nil"/>
              </w:pBdr>
              <w:ind w:left="540" w:hanging="540"/>
              <w:rPr>
                <w:color w:val="231F20"/>
              </w:rPr>
            </w:pPr>
            <w:r>
              <w:rPr>
                <w:color w:val="231F20"/>
              </w:rPr>
              <w:t xml:space="preserve">0930 </w:t>
            </w:r>
            <w:proofErr w:type="spellStart"/>
            <w:r>
              <w:rPr>
                <w:color w:val="231F20"/>
              </w:rPr>
              <w:t>hrs</w:t>
            </w:r>
            <w:proofErr w:type="spellEnd"/>
          </w:p>
          <w:p w14:paraId="46AC0AB0" w14:textId="77777777" w:rsidR="00F77796" w:rsidRDefault="00F77796" w:rsidP="00F77796">
            <w:pPr>
              <w:keepNext/>
              <w:pBdr>
                <w:top w:val="nil"/>
                <w:left w:val="nil"/>
                <w:bottom w:val="nil"/>
                <w:right w:val="nil"/>
                <w:between w:val="nil"/>
              </w:pBdr>
              <w:ind w:left="540" w:hanging="540"/>
              <w:rPr>
                <w:color w:val="231F20"/>
              </w:rPr>
            </w:pPr>
            <w:r>
              <w:rPr>
                <w:color w:val="231F20"/>
              </w:rPr>
              <w:t xml:space="preserve">1030 </w:t>
            </w:r>
            <w:proofErr w:type="spellStart"/>
            <w:r>
              <w:rPr>
                <w:color w:val="231F20"/>
              </w:rPr>
              <w:t>hrs</w:t>
            </w:r>
            <w:proofErr w:type="spellEnd"/>
          </w:p>
          <w:p w14:paraId="3FCF448E" w14:textId="77777777" w:rsidR="00F77796" w:rsidRDefault="00F77796" w:rsidP="00F77796">
            <w:pPr>
              <w:keepNext/>
              <w:pBdr>
                <w:top w:val="nil"/>
                <w:left w:val="nil"/>
                <w:bottom w:val="nil"/>
                <w:right w:val="nil"/>
                <w:between w:val="nil"/>
              </w:pBdr>
              <w:ind w:left="540" w:hanging="540"/>
              <w:rPr>
                <w:color w:val="231F20"/>
              </w:rPr>
            </w:pPr>
          </w:p>
          <w:p w14:paraId="4C88FEBE" w14:textId="4C26EBA3" w:rsidR="00F77796" w:rsidRDefault="00F77796" w:rsidP="00F77796">
            <w:pPr>
              <w:keepNext/>
              <w:pBdr>
                <w:top w:val="nil"/>
                <w:left w:val="nil"/>
                <w:bottom w:val="nil"/>
                <w:right w:val="nil"/>
                <w:between w:val="nil"/>
              </w:pBdr>
              <w:ind w:left="540" w:hanging="540"/>
              <w:rPr>
                <w:color w:val="231F20"/>
                <w:u w:val="single"/>
              </w:rPr>
            </w:pPr>
            <w:r w:rsidRPr="00323BAD">
              <w:rPr>
                <w:color w:val="231F20"/>
                <w:u w:val="single"/>
              </w:rPr>
              <w:t>S</w:t>
            </w:r>
            <w:r w:rsidR="00A21152">
              <w:rPr>
                <w:color w:val="231F20"/>
                <w:u w:val="single"/>
              </w:rPr>
              <w:t>unday</w:t>
            </w:r>
            <w:r w:rsidRPr="00323BAD">
              <w:rPr>
                <w:color w:val="231F20"/>
                <w:u w:val="single"/>
              </w:rPr>
              <w:t xml:space="preserve">, </w:t>
            </w:r>
            <w:r w:rsidR="00A21152">
              <w:rPr>
                <w:color w:val="231F20"/>
                <w:u w:val="single"/>
              </w:rPr>
              <w:t>July 19</w:t>
            </w:r>
          </w:p>
          <w:p w14:paraId="5AA58E9C" w14:textId="7A0E4285" w:rsidR="00323BAD" w:rsidRDefault="00323BAD" w:rsidP="00323BAD">
            <w:pPr>
              <w:keepNext/>
              <w:pBdr>
                <w:top w:val="nil"/>
                <w:left w:val="nil"/>
                <w:bottom w:val="nil"/>
                <w:right w:val="nil"/>
                <w:between w:val="nil"/>
              </w:pBdr>
              <w:ind w:left="540" w:hanging="540"/>
              <w:rPr>
                <w:color w:val="231F20"/>
              </w:rPr>
            </w:pPr>
            <w:r>
              <w:rPr>
                <w:color w:val="231F20"/>
              </w:rPr>
              <w:t>10</w:t>
            </w:r>
            <w:r w:rsidR="00A21152">
              <w:rPr>
                <w:color w:val="231F20"/>
              </w:rPr>
              <w:t>0</w:t>
            </w:r>
            <w:r>
              <w:rPr>
                <w:color w:val="231F20"/>
              </w:rPr>
              <w:t xml:space="preserve">0 </w:t>
            </w:r>
            <w:proofErr w:type="spellStart"/>
            <w:r>
              <w:rPr>
                <w:color w:val="231F20"/>
              </w:rPr>
              <w:t>hrs</w:t>
            </w:r>
            <w:proofErr w:type="spellEnd"/>
          </w:p>
          <w:p w14:paraId="6344D955" w14:textId="5056CDAA" w:rsidR="00323BAD" w:rsidRPr="00323BAD" w:rsidRDefault="00323BAD" w:rsidP="00F77796">
            <w:pPr>
              <w:keepNext/>
              <w:pBdr>
                <w:top w:val="nil"/>
                <w:left w:val="nil"/>
                <w:bottom w:val="nil"/>
                <w:right w:val="nil"/>
                <w:between w:val="nil"/>
              </w:pBdr>
              <w:ind w:left="540" w:hanging="540"/>
              <w:rPr>
                <w:color w:val="231F20"/>
                <w:u w:val="single"/>
              </w:rPr>
            </w:pPr>
          </w:p>
        </w:tc>
        <w:tc>
          <w:tcPr>
            <w:tcW w:w="5940" w:type="dxa"/>
          </w:tcPr>
          <w:p w14:paraId="0D85C5FE" w14:textId="6F69310A" w:rsidR="00F77796" w:rsidRDefault="00F77796" w:rsidP="00F77796">
            <w:pPr>
              <w:keepNext/>
              <w:pBdr>
                <w:top w:val="nil"/>
                <w:left w:val="nil"/>
                <w:bottom w:val="nil"/>
                <w:right w:val="nil"/>
                <w:between w:val="nil"/>
              </w:pBdr>
              <w:ind w:left="540" w:hanging="540"/>
              <w:rPr>
                <w:color w:val="231F20"/>
              </w:rPr>
            </w:pPr>
            <w:r>
              <w:rPr>
                <w:color w:val="231F20"/>
              </w:rPr>
              <w:t>Check-in</w:t>
            </w:r>
            <w:r w:rsidR="00A21152">
              <w:rPr>
                <w:color w:val="231F20"/>
              </w:rPr>
              <w:t>-</w:t>
            </w:r>
            <w:r>
              <w:rPr>
                <w:color w:val="231F20"/>
              </w:rPr>
              <w:t xml:space="preserve"> clubhouse</w:t>
            </w:r>
          </w:p>
          <w:p w14:paraId="600962E9" w14:textId="77777777" w:rsidR="00F77796" w:rsidRDefault="00F77796" w:rsidP="00F77796">
            <w:pPr>
              <w:keepNext/>
              <w:pBdr>
                <w:top w:val="nil"/>
                <w:left w:val="nil"/>
                <w:bottom w:val="nil"/>
                <w:right w:val="nil"/>
                <w:between w:val="nil"/>
              </w:pBdr>
              <w:ind w:left="540" w:hanging="540"/>
              <w:rPr>
                <w:color w:val="231F20"/>
              </w:rPr>
            </w:pPr>
            <w:r>
              <w:rPr>
                <w:color w:val="231F20"/>
              </w:rPr>
              <w:t>Skipper’s Meeting in the boat yard</w:t>
            </w:r>
          </w:p>
          <w:p w14:paraId="632462FA" w14:textId="77777777" w:rsidR="00F77796" w:rsidRDefault="00F77796" w:rsidP="00F77796">
            <w:pPr>
              <w:keepNext/>
              <w:pBdr>
                <w:top w:val="nil"/>
                <w:left w:val="nil"/>
                <w:bottom w:val="nil"/>
                <w:right w:val="nil"/>
                <w:between w:val="nil"/>
              </w:pBdr>
              <w:ind w:left="540" w:hanging="540"/>
              <w:rPr>
                <w:color w:val="231F20"/>
              </w:rPr>
            </w:pPr>
            <w:r>
              <w:rPr>
                <w:color w:val="231F20"/>
              </w:rPr>
              <w:t>First Warning Signal; four (4) races are planned</w:t>
            </w:r>
          </w:p>
          <w:p w14:paraId="05F604F7" w14:textId="77777777" w:rsidR="00F77796" w:rsidRDefault="00F77796" w:rsidP="00F77796">
            <w:pPr>
              <w:keepNext/>
              <w:pBdr>
                <w:top w:val="nil"/>
                <w:left w:val="nil"/>
                <w:bottom w:val="nil"/>
                <w:right w:val="nil"/>
                <w:between w:val="nil"/>
              </w:pBdr>
              <w:ind w:left="540" w:hanging="540"/>
              <w:rPr>
                <w:color w:val="231F20"/>
              </w:rPr>
            </w:pPr>
          </w:p>
          <w:p w14:paraId="4A2919AC" w14:textId="77777777" w:rsidR="00F77796" w:rsidRDefault="00F77796" w:rsidP="00F77796">
            <w:pPr>
              <w:keepNext/>
              <w:pBdr>
                <w:top w:val="nil"/>
                <w:left w:val="nil"/>
                <w:bottom w:val="nil"/>
                <w:right w:val="nil"/>
                <w:between w:val="nil"/>
              </w:pBdr>
              <w:ind w:left="540" w:hanging="540"/>
              <w:rPr>
                <w:color w:val="231F20"/>
              </w:rPr>
            </w:pPr>
          </w:p>
          <w:p w14:paraId="76B9FF43" w14:textId="343750A2" w:rsidR="00323BAD" w:rsidRDefault="00323BAD" w:rsidP="00323BAD">
            <w:pPr>
              <w:keepNext/>
              <w:pBdr>
                <w:top w:val="nil"/>
                <w:left w:val="nil"/>
                <w:bottom w:val="nil"/>
                <w:right w:val="nil"/>
                <w:between w:val="nil"/>
              </w:pBdr>
              <w:ind w:left="540" w:hanging="540"/>
              <w:rPr>
                <w:color w:val="231F20"/>
              </w:rPr>
            </w:pPr>
            <w:r>
              <w:rPr>
                <w:color w:val="231F20"/>
              </w:rPr>
              <w:t xml:space="preserve">First Warning Signal; </w:t>
            </w:r>
            <w:r w:rsidR="00A21152">
              <w:rPr>
                <w:color w:val="231F20"/>
              </w:rPr>
              <w:t>two (2)</w:t>
            </w:r>
            <w:r>
              <w:rPr>
                <w:color w:val="231F20"/>
              </w:rPr>
              <w:t xml:space="preserve"> races are planned</w:t>
            </w:r>
            <w:r w:rsidR="00A21152">
              <w:rPr>
                <w:color w:val="231F20"/>
              </w:rPr>
              <w:t>.  No Warning Signal will be made after 1200 hours.</w:t>
            </w:r>
          </w:p>
          <w:p w14:paraId="6E3BD012" w14:textId="77777777" w:rsidR="00F77796" w:rsidRDefault="00F77796" w:rsidP="00F77796">
            <w:pPr>
              <w:keepNext/>
              <w:pBdr>
                <w:top w:val="nil"/>
                <w:left w:val="nil"/>
                <w:bottom w:val="nil"/>
                <w:right w:val="nil"/>
                <w:between w:val="nil"/>
              </w:pBdr>
              <w:ind w:left="540" w:hanging="540"/>
              <w:rPr>
                <w:color w:val="231F20"/>
              </w:rPr>
            </w:pPr>
          </w:p>
          <w:p w14:paraId="7B06FF34" w14:textId="77777777" w:rsidR="00F77796" w:rsidRDefault="00F77796" w:rsidP="00F77796">
            <w:pPr>
              <w:keepNext/>
              <w:pBdr>
                <w:top w:val="nil"/>
                <w:left w:val="nil"/>
                <w:bottom w:val="nil"/>
                <w:right w:val="nil"/>
                <w:between w:val="nil"/>
              </w:pBdr>
              <w:ind w:left="540" w:hanging="540"/>
              <w:rPr>
                <w:color w:val="231F20"/>
              </w:rPr>
            </w:pPr>
          </w:p>
        </w:tc>
      </w:tr>
    </w:tbl>
    <w:p w14:paraId="56FB5FA1" w14:textId="77777777" w:rsidR="00514D75" w:rsidRDefault="00514D75" w:rsidP="00A21152">
      <w:pPr>
        <w:keepNext/>
        <w:pBdr>
          <w:top w:val="nil"/>
          <w:left w:val="nil"/>
          <w:bottom w:val="nil"/>
          <w:right w:val="nil"/>
          <w:between w:val="nil"/>
        </w:pBdr>
        <w:spacing w:after="0" w:line="240" w:lineRule="auto"/>
        <w:rPr>
          <w:color w:val="231F20"/>
        </w:rPr>
      </w:pPr>
    </w:p>
    <w:p w14:paraId="0490875F" w14:textId="76494EB3" w:rsidR="00514D75" w:rsidRDefault="003831C1">
      <w:pPr>
        <w:keepNext/>
        <w:pBdr>
          <w:top w:val="nil"/>
          <w:left w:val="nil"/>
          <w:bottom w:val="nil"/>
          <w:right w:val="nil"/>
          <w:between w:val="nil"/>
        </w:pBdr>
        <w:spacing w:after="0" w:line="240" w:lineRule="auto"/>
        <w:ind w:left="540" w:hanging="540"/>
        <w:rPr>
          <w:color w:val="231F20"/>
        </w:rPr>
      </w:pPr>
      <w:r>
        <w:rPr>
          <w:color w:val="231F20"/>
        </w:rPr>
        <w:t>4.2</w:t>
      </w:r>
      <w:r>
        <w:rPr>
          <w:color w:val="231F20"/>
        </w:rPr>
        <w:tab/>
        <w:t xml:space="preserve">Number of races scheduled: </w:t>
      </w:r>
      <w:r w:rsidR="00A21152">
        <w:rPr>
          <w:color w:val="231F20"/>
        </w:rPr>
        <w:t>Six (6</w:t>
      </w:r>
      <w:r>
        <w:rPr>
          <w:color w:val="231F20"/>
        </w:rPr>
        <w:t xml:space="preserve">). </w:t>
      </w:r>
    </w:p>
    <w:p w14:paraId="37A5FFDC"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4.3</w:t>
      </w:r>
      <w:r>
        <w:rPr>
          <w:color w:val="231F20"/>
        </w:rPr>
        <w:tab/>
        <w:t>The organizing authority may increase the number of races on Saturday depending on current and forecast weather conditions.</w:t>
      </w:r>
    </w:p>
    <w:p w14:paraId="7655652C"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4.4</w:t>
      </w:r>
      <w:r>
        <w:rPr>
          <w:color w:val="231F20"/>
        </w:rPr>
        <w:tab/>
        <w:t>Social Schedule:</w:t>
      </w:r>
    </w:p>
    <w:tbl>
      <w:tblPr>
        <w:tblStyle w:val="a0"/>
        <w:tblW w:w="8005" w:type="dxa"/>
        <w:tblInd w:w="61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065"/>
        <w:gridCol w:w="5940"/>
      </w:tblGrid>
      <w:tr w:rsidR="00514D75" w14:paraId="296827DF" w14:textId="77777777">
        <w:tc>
          <w:tcPr>
            <w:tcW w:w="8005" w:type="dxa"/>
            <w:gridSpan w:val="2"/>
            <w:shd w:val="clear" w:color="auto" w:fill="D9D9D9"/>
          </w:tcPr>
          <w:p w14:paraId="45174969" w14:textId="690BBD3C" w:rsidR="00514D75" w:rsidRDefault="003831C1">
            <w:pPr>
              <w:keepNext/>
              <w:pBdr>
                <w:top w:val="nil"/>
                <w:left w:val="nil"/>
                <w:bottom w:val="nil"/>
                <w:right w:val="nil"/>
                <w:between w:val="nil"/>
              </w:pBdr>
              <w:ind w:left="540" w:hanging="540"/>
              <w:rPr>
                <w:color w:val="231F20"/>
              </w:rPr>
            </w:pPr>
            <w:r>
              <w:rPr>
                <w:color w:val="231F20"/>
              </w:rPr>
              <w:t xml:space="preserve">Friday, </w:t>
            </w:r>
            <w:r w:rsidR="00A21152">
              <w:rPr>
                <w:color w:val="231F20"/>
              </w:rPr>
              <w:t>July</w:t>
            </w:r>
            <w:r>
              <w:rPr>
                <w:color w:val="231F20"/>
              </w:rPr>
              <w:t xml:space="preserve"> </w:t>
            </w:r>
            <w:r w:rsidR="00323BAD">
              <w:rPr>
                <w:color w:val="231F20"/>
              </w:rPr>
              <w:t>1</w:t>
            </w:r>
            <w:r w:rsidR="00A21152">
              <w:rPr>
                <w:color w:val="231F20"/>
              </w:rPr>
              <w:t>7</w:t>
            </w:r>
          </w:p>
        </w:tc>
      </w:tr>
      <w:tr w:rsidR="00514D75" w14:paraId="3F448566" w14:textId="77777777">
        <w:tc>
          <w:tcPr>
            <w:tcW w:w="2065" w:type="dxa"/>
          </w:tcPr>
          <w:p w14:paraId="1BCE70FA" w14:textId="77777777" w:rsidR="00514D75" w:rsidRDefault="003831C1">
            <w:pPr>
              <w:keepNext/>
              <w:pBdr>
                <w:top w:val="nil"/>
                <w:left w:val="nil"/>
                <w:bottom w:val="nil"/>
                <w:right w:val="nil"/>
                <w:between w:val="nil"/>
              </w:pBdr>
              <w:ind w:left="540" w:hanging="540"/>
              <w:rPr>
                <w:color w:val="231F20"/>
              </w:rPr>
            </w:pPr>
            <w:r>
              <w:rPr>
                <w:color w:val="231F20"/>
              </w:rPr>
              <w:t>Afternoon/Evening</w:t>
            </w:r>
          </w:p>
        </w:tc>
        <w:tc>
          <w:tcPr>
            <w:tcW w:w="5940" w:type="dxa"/>
          </w:tcPr>
          <w:p w14:paraId="59D0EDED" w14:textId="409856DE" w:rsidR="00514D75" w:rsidRDefault="00514D75">
            <w:pPr>
              <w:keepNext/>
              <w:pBdr>
                <w:top w:val="nil"/>
                <w:left w:val="nil"/>
                <w:bottom w:val="nil"/>
                <w:right w:val="nil"/>
                <w:between w:val="nil"/>
              </w:pBdr>
              <w:ind w:left="540" w:hanging="540"/>
              <w:rPr>
                <w:color w:val="231F20"/>
              </w:rPr>
            </w:pPr>
          </w:p>
        </w:tc>
      </w:tr>
      <w:tr w:rsidR="00A21152" w14:paraId="53C7856C" w14:textId="77777777">
        <w:tc>
          <w:tcPr>
            <w:tcW w:w="2065" w:type="dxa"/>
          </w:tcPr>
          <w:p w14:paraId="42BE6DE6" w14:textId="7CD41AF3" w:rsidR="00A21152" w:rsidRDefault="00A21152" w:rsidP="00A21152">
            <w:pPr>
              <w:keepNext/>
              <w:pBdr>
                <w:top w:val="nil"/>
                <w:left w:val="nil"/>
                <w:bottom w:val="nil"/>
                <w:right w:val="nil"/>
                <w:between w:val="nil"/>
              </w:pBdr>
              <w:ind w:left="540" w:hanging="540"/>
              <w:rPr>
                <w:color w:val="231F20"/>
              </w:rPr>
            </w:pPr>
            <w:r>
              <w:rPr>
                <w:color w:val="231F20"/>
              </w:rPr>
              <w:t xml:space="preserve">1730 hrs-1900 </w:t>
            </w:r>
            <w:proofErr w:type="spellStart"/>
            <w:r>
              <w:rPr>
                <w:color w:val="231F20"/>
              </w:rPr>
              <w:t>hrs</w:t>
            </w:r>
            <w:proofErr w:type="spellEnd"/>
          </w:p>
        </w:tc>
        <w:tc>
          <w:tcPr>
            <w:tcW w:w="5940" w:type="dxa"/>
          </w:tcPr>
          <w:p w14:paraId="1E8AF436" w14:textId="0FABE921" w:rsidR="00A21152" w:rsidRDefault="00A21152" w:rsidP="00A21152">
            <w:pPr>
              <w:keepNext/>
              <w:pBdr>
                <w:top w:val="nil"/>
                <w:left w:val="nil"/>
                <w:bottom w:val="nil"/>
                <w:right w:val="nil"/>
                <w:between w:val="nil"/>
              </w:pBdr>
              <w:ind w:left="540" w:hanging="540"/>
              <w:rPr>
                <w:color w:val="231F20"/>
              </w:rPr>
            </w:pPr>
            <w:r>
              <w:rPr>
                <w:color w:val="231F20"/>
              </w:rPr>
              <w:t>Beverages while unpacking and rigging</w:t>
            </w:r>
          </w:p>
        </w:tc>
      </w:tr>
      <w:tr w:rsidR="00A21152" w14:paraId="134EC223" w14:textId="77777777">
        <w:tc>
          <w:tcPr>
            <w:tcW w:w="8005" w:type="dxa"/>
            <w:gridSpan w:val="2"/>
            <w:shd w:val="clear" w:color="auto" w:fill="D9D9D9"/>
          </w:tcPr>
          <w:p w14:paraId="285656DA" w14:textId="59095003" w:rsidR="00A21152" w:rsidRDefault="00A21152" w:rsidP="00A21152">
            <w:pPr>
              <w:keepNext/>
              <w:pBdr>
                <w:top w:val="nil"/>
                <w:left w:val="nil"/>
                <w:bottom w:val="nil"/>
                <w:right w:val="nil"/>
                <w:between w:val="nil"/>
              </w:pBdr>
              <w:ind w:left="540" w:hanging="540"/>
              <w:rPr>
                <w:color w:val="231F20"/>
              </w:rPr>
            </w:pPr>
            <w:r>
              <w:rPr>
                <w:color w:val="231F20"/>
              </w:rPr>
              <w:t>Saturday, July 18</w:t>
            </w:r>
          </w:p>
        </w:tc>
      </w:tr>
      <w:tr w:rsidR="00A21152" w14:paraId="08D3FD77" w14:textId="77777777">
        <w:tc>
          <w:tcPr>
            <w:tcW w:w="2065" w:type="dxa"/>
          </w:tcPr>
          <w:p w14:paraId="4F7A837E" w14:textId="77777777" w:rsidR="00A21152" w:rsidRDefault="00A21152" w:rsidP="00A21152">
            <w:pPr>
              <w:keepNext/>
              <w:pBdr>
                <w:top w:val="nil"/>
                <w:left w:val="nil"/>
                <w:bottom w:val="nil"/>
                <w:right w:val="nil"/>
                <w:between w:val="nil"/>
              </w:pBdr>
              <w:ind w:left="540" w:hanging="540"/>
              <w:rPr>
                <w:color w:val="231F20"/>
              </w:rPr>
            </w:pPr>
            <w:r>
              <w:rPr>
                <w:color w:val="231F20"/>
              </w:rPr>
              <w:t>Mid-day</w:t>
            </w:r>
          </w:p>
          <w:p w14:paraId="2A135D41" w14:textId="77777777" w:rsidR="00A21152" w:rsidRDefault="00A21152" w:rsidP="00A21152">
            <w:pPr>
              <w:keepNext/>
              <w:pBdr>
                <w:top w:val="nil"/>
                <w:left w:val="nil"/>
                <w:bottom w:val="nil"/>
                <w:right w:val="nil"/>
                <w:between w:val="nil"/>
              </w:pBdr>
              <w:ind w:left="540" w:hanging="540"/>
              <w:rPr>
                <w:color w:val="231F20"/>
              </w:rPr>
            </w:pPr>
            <w:r>
              <w:rPr>
                <w:color w:val="231F20"/>
              </w:rPr>
              <w:t xml:space="preserve">1830 </w:t>
            </w:r>
            <w:proofErr w:type="spellStart"/>
            <w:r>
              <w:rPr>
                <w:color w:val="231F20"/>
              </w:rPr>
              <w:t>hrs</w:t>
            </w:r>
            <w:proofErr w:type="spellEnd"/>
          </w:p>
        </w:tc>
        <w:tc>
          <w:tcPr>
            <w:tcW w:w="5940" w:type="dxa"/>
          </w:tcPr>
          <w:p w14:paraId="43ED5058" w14:textId="16F074FB" w:rsidR="00A21152" w:rsidRDefault="00A21152" w:rsidP="00A21152">
            <w:pPr>
              <w:keepNext/>
              <w:pBdr>
                <w:top w:val="nil"/>
                <w:left w:val="nil"/>
                <w:bottom w:val="nil"/>
                <w:right w:val="nil"/>
                <w:between w:val="nil"/>
              </w:pBdr>
              <w:ind w:left="540" w:hanging="540"/>
              <w:rPr>
                <w:color w:val="231F20"/>
              </w:rPr>
            </w:pPr>
            <w:r>
              <w:rPr>
                <w:color w:val="231F20"/>
              </w:rPr>
              <w:t xml:space="preserve">Lunch (WBYC Galley) </w:t>
            </w:r>
          </w:p>
          <w:p w14:paraId="02300F9F" w14:textId="77777777" w:rsidR="00A21152" w:rsidRDefault="00A21152" w:rsidP="00A21152">
            <w:pPr>
              <w:keepNext/>
              <w:pBdr>
                <w:top w:val="nil"/>
                <w:left w:val="nil"/>
                <w:bottom w:val="nil"/>
                <w:right w:val="nil"/>
                <w:between w:val="nil"/>
              </w:pBdr>
              <w:ind w:left="540" w:hanging="540"/>
              <w:rPr>
                <w:color w:val="231F20"/>
              </w:rPr>
            </w:pPr>
            <w:r>
              <w:rPr>
                <w:color w:val="231F20"/>
              </w:rPr>
              <w:t>Dinner</w:t>
            </w:r>
          </w:p>
        </w:tc>
      </w:tr>
      <w:tr w:rsidR="00A21152" w14:paraId="2E59F010" w14:textId="77777777">
        <w:tc>
          <w:tcPr>
            <w:tcW w:w="8005" w:type="dxa"/>
            <w:gridSpan w:val="2"/>
            <w:shd w:val="clear" w:color="auto" w:fill="D9D9D9"/>
          </w:tcPr>
          <w:p w14:paraId="47AF6246" w14:textId="2FD0CA95" w:rsidR="00A21152" w:rsidRDefault="00A21152" w:rsidP="00A21152">
            <w:pPr>
              <w:keepNext/>
              <w:pBdr>
                <w:top w:val="nil"/>
                <w:left w:val="nil"/>
                <w:bottom w:val="nil"/>
                <w:right w:val="nil"/>
                <w:between w:val="nil"/>
              </w:pBdr>
              <w:ind w:left="540" w:hanging="540"/>
              <w:rPr>
                <w:color w:val="231F20"/>
              </w:rPr>
            </w:pPr>
            <w:r>
              <w:rPr>
                <w:color w:val="231F20"/>
              </w:rPr>
              <w:t>Sunday, July 19</w:t>
            </w:r>
          </w:p>
        </w:tc>
      </w:tr>
      <w:tr w:rsidR="00A21152" w14:paraId="6BC2E4F8" w14:textId="77777777">
        <w:tc>
          <w:tcPr>
            <w:tcW w:w="2065" w:type="dxa"/>
          </w:tcPr>
          <w:p w14:paraId="4B5B5BCC" w14:textId="77777777" w:rsidR="00A21152" w:rsidRDefault="00A21152" w:rsidP="00A21152">
            <w:pPr>
              <w:keepNext/>
              <w:pBdr>
                <w:top w:val="nil"/>
                <w:left w:val="nil"/>
                <w:bottom w:val="nil"/>
                <w:right w:val="nil"/>
                <w:between w:val="nil"/>
              </w:pBdr>
              <w:ind w:left="540" w:hanging="540"/>
              <w:rPr>
                <w:color w:val="231F20"/>
              </w:rPr>
            </w:pPr>
            <w:r>
              <w:rPr>
                <w:color w:val="231F20"/>
              </w:rPr>
              <w:t xml:space="preserve">1230-1400 </w:t>
            </w:r>
            <w:proofErr w:type="spellStart"/>
            <w:r>
              <w:rPr>
                <w:color w:val="231F20"/>
              </w:rPr>
              <w:t>hrs</w:t>
            </w:r>
            <w:proofErr w:type="spellEnd"/>
          </w:p>
        </w:tc>
        <w:tc>
          <w:tcPr>
            <w:tcW w:w="5940" w:type="dxa"/>
          </w:tcPr>
          <w:p w14:paraId="0ADD6D9D" w14:textId="0333A212" w:rsidR="00A21152" w:rsidRDefault="00A21152" w:rsidP="00A21152">
            <w:r>
              <w:t>Lunch (WBYC Galley)</w:t>
            </w:r>
          </w:p>
        </w:tc>
      </w:tr>
      <w:tr w:rsidR="00A21152" w14:paraId="1FAA9447" w14:textId="77777777">
        <w:tc>
          <w:tcPr>
            <w:tcW w:w="2065" w:type="dxa"/>
          </w:tcPr>
          <w:p w14:paraId="2ED6DC21" w14:textId="77777777" w:rsidR="00A21152" w:rsidRDefault="00A21152" w:rsidP="00A21152">
            <w:pPr>
              <w:keepNext/>
              <w:pBdr>
                <w:top w:val="nil"/>
                <w:left w:val="nil"/>
                <w:bottom w:val="nil"/>
                <w:right w:val="nil"/>
                <w:between w:val="nil"/>
              </w:pBdr>
              <w:ind w:left="540" w:hanging="540"/>
              <w:rPr>
                <w:color w:val="231F20"/>
              </w:rPr>
            </w:pPr>
            <w:r>
              <w:rPr>
                <w:color w:val="231F20"/>
              </w:rPr>
              <w:t xml:space="preserve">1330 </w:t>
            </w:r>
            <w:proofErr w:type="spellStart"/>
            <w:r>
              <w:rPr>
                <w:color w:val="231F20"/>
              </w:rPr>
              <w:t>hrs</w:t>
            </w:r>
            <w:proofErr w:type="spellEnd"/>
          </w:p>
        </w:tc>
        <w:tc>
          <w:tcPr>
            <w:tcW w:w="5940" w:type="dxa"/>
          </w:tcPr>
          <w:p w14:paraId="03C7B655" w14:textId="77777777" w:rsidR="00A21152" w:rsidRDefault="00A21152" w:rsidP="00A21152">
            <w:r>
              <w:t>Awards</w:t>
            </w:r>
          </w:p>
        </w:tc>
      </w:tr>
    </w:tbl>
    <w:p w14:paraId="6E072083" w14:textId="77777777" w:rsidR="00514D75" w:rsidRDefault="00514D75">
      <w:pPr>
        <w:keepNext/>
        <w:pBdr>
          <w:top w:val="nil"/>
          <w:left w:val="nil"/>
          <w:bottom w:val="nil"/>
          <w:right w:val="nil"/>
          <w:between w:val="nil"/>
        </w:pBdr>
        <w:spacing w:after="0" w:line="240" w:lineRule="auto"/>
        <w:ind w:left="540" w:hanging="540"/>
        <w:rPr>
          <w:color w:val="231F20"/>
        </w:rPr>
      </w:pPr>
    </w:p>
    <w:p w14:paraId="22772EB0" w14:textId="77777777" w:rsidR="00514D75" w:rsidRDefault="003831C1">
      <w:pPr>
        <w:tabs>
          <w:tab w:val="left" w:pos="360"/>
          <w:tab w:val="left" w:pos="540"/>
        </w:tabs>
        <w:spacing w:before="200" w:after="0"/>
        <w:rPr>
          <w:b/>
          <w:color w:val="231F20"/>
        </w:rPr>
      </w:pPr>
      <w:r>
        <w:rPr>
          <w:b/>
          <w:color w:val="231F20"/>
        </w:rPr>
        <w:t>5</w:t>
      </w:r>
      <w:r>
        <w:rPr>
          <w:b/>
          <w:color w:val="231F20"/>
        </w:rPr>
        <w:tab/>
      </w:r>
      <w:proofErr w:type="gramStart"/>
      <w:r>
        <w:rPr>
          <w:b/>
          <w:color w:val="231F20"/>
        </w:rPr>
        <w:t>MEASUREMENT</w:t>
      </w:r>
      <w:proofErr w:type="gramEnd"/>
    </w:p>
    <w:p w14:paraId="5146DB65"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5.1</w:t>
      </w:r>
      <w:r>
        <w:rPr>
          <w:color w:val="231F20"/>
        </w:rPr>
        <w:tab/>
        <w:t>Equipment may be measured at the sole discretion of the race committee.</w:t>
      </w:r>
    </w:p>
    <w:p w14:paraId="265B9A25" w14:textId="77777777" w:rsidR="00514D75" w:rsidRDefault="003831C1">
      <w:pPr>
        <w:keepNext/>
        <w:tabs>
          <w:tab w:val="left" w:pos="360"/>
          <w:tab w:val="left" w:pos="540"/>
        </w:tabs>
        <w:spacing w:before="200" w:after="0"/>
      </w:pPr>
      <w:r>
        <w:rPr>
          <w:b/>
          <w:color w:val="231F20"/>
        </w:rPr>
        <w:t>6</w:t>
      </w:r>
      <w:r>
        <w:rPr>
          <w:b/>
          <w:color w:val="231F20"/>
        </w:rPr>
        <w:tab/>
        <w:t>SAILING INSTRUCTIONS</w:t>
      </w:r>
    </w:p>
    <w:p w14:paraId="233538DD" w14:textId="1F702F6C" w:rsidR="00514D75" w:rsidRDefault="003831C1">
      <w:pPr>
        <w:keepNext/>
        <w:pBdr>
          <w:top w:val="nil"/>
          <w:left w:val="nil"/>
          <w:bottom w:val="nil"/>
          <w:right w:val="nil"/>
          <w:between w:val="nil"/>
        </w:pBdr>
        <w:spacing w:after="0" w:line="240" w:lineRule="auto"/>
        <w:ind w:left="540" w:hanging="540"/>
        <w:rPr>
          <w:color w:val="231F20"/>
        </w:rPr>
      </w:pPr>
      <w:r>
        <w:rPr>
          <w:color w:val="231F20"/>
        </w:rPr>
        <w:t>6.1</w:t>
      </w:r>
      <w:r>
        <w:rPr>
          <w:color w:val="231F20"/>
        </w:rPr>
        <w:tab/>
        <w:t>The Sailing Instructions will be available at Willow Bank Yacht Club after 08</w:t>
      </w:r>
      <w:r w:rsidR="00967286">
        <w:rPr>
          <w:color w:val="231F20"/>
        </w:rPr>
        <w:t>3</w:t>
      </w:r>
      <w:r>
        <w:rPr>
          <w:color w:val="231F20"/>
        </w:rPr>
        <w:t xml:space="preserve">0 </w:t>
      </w:r>
      <w:proofErr w:type="spellStart"/>
      <w:r>
        <w:rPr>
          <w:color w:val="231F20"/>
        </w:rPr>
        <w:t>hrs</w:t>
      </w:r>
      <w:proofErr w:type="spellEnd"/>
      <w:r>
        <w:rPr>
          <w:color w:val="231F20"/>
        </w:rPr>
        <w:t xml:space="preserve"> on </w:t>
      </w:r>
      <w:r w:rsidR="009E6A81">
        <w:rPr>
          <w:color w:val="231F20"/>
        </w:rPr>
        <w:t>Saturday 19 July 2026.</w:t>
      </w:r>
    </w:p>
    <w:p w14:paraId="4BD32B56" w14:textId="77777777" w:rsidR="00514D75" w:rsidRDefault="003831C1">
      <w:pPr>
        <w:tabs>
          <w:tab w:val="left" w:pos="360"/>
          <w:tab w:val="left" w:pos="540"/>
        </w:tabs>
        <w:spacing w:before="200" w:after="0"/>
      </w:pPr>
      <w:r>
        <w:rPr>
          <w:b/>
          <w:color w:val="231F20"/>
        </w:rPr>
        <w:t>7</w:t>
      </w:r>
      <w:r>
        <w:rPr>
          <w:b/>
          <w:color w:val="231F20"/>
        </w:rPr>
        <w:tab/>
      </w:r>
      <w:proofErr w:type="gramStart"/>
      <w:r>
        <w:rPr>
          <w:b/>
          <w:color w:val="231F20"/>
        </w:rPr>
        <w:t>VENUE</w:t>
      </w:r>
      <w:proofErr w:type="gramEnd"/>
    </w:p>
    <w:p w14:paraId="7F324CCB"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7.1</w:t>
      </w:r>
      <w:r>
        <w:rPr>
          <w:color w:val="231F20"/>
        </w:rPr>
        <w:tab/>
        <w:t>The racing area will be on the waters of Cazenovia Lake</w:t>
      </w:r>
    </w:p>
    <w:p w14:paraId="47B8FDAF" w14:textId="77777777" w:rsidR="00514D75" w:rsidRDefault="003831C1">
      <w:pPr>
        <w:tabs>
          <w:tab w:val="left" w:pos="360"/>
          <w:tab w:val="left" w:pos="540"/>
        </w:tabs>
        <w:spacing w:before="200" w:after="0"/>
        <w:rPr>
          <w:b/>
          <w:color w:val="231F20"/>
        </w:rPr>
      </w:pPr>
      <w:r>
        <w:rPr>
          <w:b/>
          <w:color w:val="231F20"/>
        </w:rPr>
        <w:t>8</w:t>
      </w:r>
      <w:r>
        <w:rPr>
          <w:b/>
          <w:color w:val="231F20"/>
        </w:rPr>
        <w:tab/>
        <w:t>THE COURSES</w:t>
      </w:r>
    </w:p>
    <w:p w14:paraId="1EE8F8D2"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8.1</w:t>
      </w:r>
      <w:r>
        <w:rPr>
          <w:color w:val="231F20"/>
        </w:rPr>
        <w:tab/>
        <w:t>Courses will be windward-leeward or triangle-windward-leeward (Olympic). Course diagrams are included in the sailing instructions.</w:t>
      </w:r>
    </w:p>
    <w:p w14:paraId="6A9E4663" w14:textId="77777777" w:rsidR="00514D75" w:rsidRDefault="003831C1">
      <w:pPr>
        <w:tabs>
          <w:tab w:val="left" w:pos="360"/>
          <w:tab w:val="left" w:pos="540"/>
        </w:tabs>
        <w:spacing w:before="200" w:after="0"/>
      </w:pPr>
      <w:r>
        <w:rPr>
          <w:b/>
          <w:color w:val="231F20"/>
        </w:rPr>
        <w:t>9</w:t>
      </w:r>
      <w:r>
        <w:rPr>
          <w:b/>
          <w:color w:val="231F20"/>
        </w:rPr>
        <w:tab/>
        <w:t>SCORING</w:t>
      </w:r>
    </w:p>
    <w:p w14:paraId="54FF2359"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9.1</w:t>
      </w:r>
      <w:r>
        <w:rPr>
          <w:color w:val="231F20"/>
        </w:rPr>
        <w:tab/>
        <w:t>The Low Point System of Appendix A will apply except as noted in 9.3.</w:t>
      </w:r>
    </w:p>
    <w:p w14:paraId="5AFBEFF0"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9.2</w:t>
      </w:r>
      <w:r>
        <w:rPr>
          <w:color w:val="231F20"/>
        </w:rPr>
        <w:tab/>
        <w:t>One (1) race is required to be completed to constitute a series.</w:t>
      </w:r>
    </w:p>
    <w:p w14:paraId="0E30A587"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9.3</w:t>
      </w:r>
      <w:r>
        <w:rPr>
          <w:color w:val="231F20"/>
        </w:rPr>
        <w:tab/>
        <w:t>(a) When 4 or fewer races have been completed, a boat’s series score will be the total of her race scores.</w:t>
      </w:r>
    </w:p>
    <w:p w14:paraId="7B4AEFA0"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ab/>
        <w:t xml:space="preserve">(b) When 5 or more races have been completed, a boat’s series score will be the total of her race </w:t>
      </w:r>
      <w:r>
        <w:rPr>
          <w:color w:val="231F20"/>
        </w:rPr>
        <w:lastRenderedPageBreak/>
        <w:t>scores excluding her worst score.</w:t>
      </w:r>
    </w:p>
    <w:p w14:paraId="65012BDD" w14:textId="77777777" w:rsidR="00514D75" w:rsidRDefault="003831C1">
      <w:pPr>
        <w:tabs>
          <w:tab w:val="left" w:pos="360"/>
          <w:tab w:val="left" w:pos="540"/>
        </w:tabs>
        <w:spacing w:before="200" w:after="0"/>
      </w:pPr>
      <w:r>
        <w:rPr>
          <w:b/>
          <w:color w:val="231F20"/>
        </w:rPr>
        <w:t>10</w:t>
      </w:r>
      <w:r>
        <w:rPr>
          <w:b/>
          <w:color w:val="231F20"/>
        </w:rPr>
        <w:tab/>
        <w:t>RADIO COMMUNICATION</w:t>
      </w:r>
    </w:p>
    <w:p w14:paraId="78FCBCA9"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10.1</w:t>
      </w:r>
      <w:r>
        <w:rPr>
          <w:color w:val="231F20"/>
        </w:rPr>
        <w:tab/>
        <w:t>Except in an emergency, a boat that is racing shall not make voice or data transmissions and shall not receive voice or data communication that is not available to all boats. [DP]</w:t>
      </w:r>
    </w:p>
    <w:p w14:paraId="12DE9782" w14:textId="77777777" w:rsidR="00514D75" w:rsidRDefault="003831C1">
      <w:pPr>
        <w:tabs>
          <w:tab w:val="left" w:pos="360"/>
          <w:tab w:val="left" w:pos="540"/>
        </w:tabs>
        <w:spacing w:before="200" w:after="0"/>
        <w:rPr>
          <w:b/>
          <w:color w:val="231F20"/>
        </w:rPr>
      </w:pPr>
      <w:r>
        <w:rPr>
          <w:b/>
          <w:color w:val="231F20"/>
        </w:rPr>
        <w:t>11</w:t>
      </w:r>
      <w:r>
        <w:rPr>
          <w:b/>
          <w:color w:val="231F20"/>
        </w:rPr>
        <w:tab/>
        <w:t>PRIZES</w:t>
      </w:r>
    </w:p>
    <w:p w14:paraId="0067104D"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11.1</w:t>
      </w:r>
      <w:r>
        <w:rPr>
          <w:color w:val="231F20"/>
        </w:rPr>
        <w:tab/>
        <w:t>The Toilet Bowl Trophy will be awarded to the winner. As a sacred Finn class artifact, the Toilet Bowl Trophy will remain at WBYC with the winner’s name engraved on it. The winner will receive a more portable version of the Toilet Bowl.</w:t>
      </w:r>
    </w:p>
    <w:p w14:paraId="0CE904AF" w14:textId="77777777" w:rsidR="00514D75" w:rsidRDefault="003831C1">
      <w:pPr>
        <w:tabs>
          <w:tab w:val="left" w:pos="360"/>
          <w:tab w:val="left" w:pos="540"/>
        </w:tabs>
        <w:spacing w:before="200" w:after="0"/>
        <w:rPr>
          <w:b/>
          <w:color w:val="231F20"/>
        </w:rPr>
      </w:pPr>
      <w:r>
        <w:rPr>
          <w:b/>
          <w:color w:val="231F20"/>
        </w:rPr>
        <w:t>12</w:t>
      </w:r>
      <w:r>
        <w:rPr>
          <w:b/>
          <w:color w:val="231F20"/>
        </w:rPr>
        <w:tab/>
      </w:r>
      <w:proofErr w:type="gramStart"/>
      <w:r>
        <w:rPr>
          <w:b/>
          <w:color w:val="231F20"/>
        </w:rPr>
        <w:t>ATTIRE</w:t>
      </w:r>
      <w:proofErr w:type="gramEnd"/>
    </w:p>
    <w:p w14:paraId="62657594"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12.1</w:t>
      </w:r>
      <w:r>
        <w:rPr>
          <w:color w:val="231F20"/>
        </w:rPr>
        <w:tab/>
        <w:t>Casual but appropriate for a family yacht club.</w:t>
      </w:r>
    </w:p>
    <w:p w14:paraId="695CAC55" w14:textId="77777777" w:rsidR="00514D75" w:rsidRDefault="003831C1">
      <w:pPr>
        <w:tabs>
          <w:tab w:val="left" w:pos="360"/>
          <w:tab w:val="left" w:pos="540"/>
        </w:tabs>
        <w:spacing w:before="200" w:after="0"/>
        <w:rPr>
          <w:b/>
          <w:color w:val="231F20"/>
        </w:rPr>
      </w:pPr>
      <w:r>
        <w:rPr>
          <w:b/>
          <w:color w:val="231F20"/>
        </w:rPr>
        <w:t>13</w:t>
      </w:r>
      <w:r>
        <w:rPr>
          <w:b/>
          <w:color w:val="231F20"/>
        </w:rPr>
        <w:tab/>
        <w:t>HOUSING</w:t>
      </w:r>
    </w:p>
    <w:p w14:paraId="234C3A48" w14:textId="302E1939" w:rsidR="00514D75" w:rsidRDefault="003831C1">
      <w:pPr>
        <w:keepNext/>
        <w:pBdr>
          <w:top w:val="nil"/>
          <w:left w:val="nil"/>
          <w:bottom w:val="nil"/>
          <w:right w:val="nil"/>
          <w:between w:val="nil"/>
        </w:pBdr>
        <w:spacing w:after="0" w:line="240" w:lineRule="auto"/>
        <w:ind w:left="540" w:hanging="540"/>
        <w:rPr>
          <w:color w:val="231F20"/>
        </w:rPr>
      </w:pPr>
      <w:r>
        <w:rPr>
          <w:color w:val="231F20"/>
        </w:rPr>
        <w:t>13.1</w:t>
      </w:r>
      <w:r>
        <w:rPr>
          <w:color w:val="231F20"/>
        </w:rPr>
        <w:tab/>
        <w:t>Tent and Trailer camping are welcomed at WBYC. Bathrooms and showers are available in the upper level of the clubhouse.</w:t>
      </w:r>
      <w:r w:rsidR="00323BAD">
        <w:rPr>
          <w:color w:val="231F20"/>
        </w:rPr>
        <w:t xml:space="preserve"> </w:t>
      </w:r>
      <w:r w:rsidR="00967286">
        <w:rPr>
          <w:color w:val="231F20"/>
        </w:rPr>
        <w:t xml:space="preserve">Some housing with club members may be available. </w:t>
      </w:r>
    </w:p>
    <w:p w14:paraId="3E64AA3B" w14:textId="77777777" w:rsidR="00514D75" w:rsidRDefault="003831C1">
      <w:pPr>
        <w:tabs>
          <w:tab w:val="left" w:pos="360"/>
          <w:tab w:val="left" w:pos="540"/>
        </w:tabs>
        <w:spacing w:before="200" w:after="0"/>
        <w:rPr>
          <w:b/>
          <w:color w:val="231F20"/>
        </w:rPr>
      </w:pPr>
      <w:r>
        <w:rPr>
          <w:b/>
          <w:color w:val="231F20"/>
        </w:rPr>
        <w:t>14</w:t>
      </w:r>
      <w:r>
        <w:rPr>
          <w:b/>
          <w:color w:val="231F20"/>
        </w:rPr>
        <w:tab/>
        <w:t>LOCAL ACCOMMODATIONS</w:t>
      </w:r>
    </w:p>
    <w:p w14:paraId="36E37D9D" w14:textId="77777777" w:rsidR="00514D75" w:rsidRDefault="003831C1">
      <w:pPr>
        <w:keepLines/>
        <w:pBdr>
          <w:top w:val="nil"/>
          <w:left w:val="nil"/>
          <w:bottom w:val="nil"/>
          <w:right w:val="nil"/>
          <w:between w:val="nil"/>
        </w:pBdr>
        <w:spacing w:after="0" w:line="240" w:lineRule="auto"/>
        <w:ind w:left="547" w:hanging="547"/>
        <w:rPr>
          <w:color w:val="231F20"/>
        </w:rPr>
      </w:pPr>
      <w:r>
        <w:rPr>
          <w:color w:val="231F20"/>
        </w:rPr>
        <w:t>14.1</w:t>
      </w:r>
      <w:r>
        <w:rPr>
          <w:color w:val="231F20"/>
        </w:rPr>
        <w:tab/>
        <w:t xml:space="preserve">The Brewster Inn, Brae Loch Inn, </w:t>
      </w:r>
      <w:proofErr w:type="spellStart"/>
      <w:r>
        <w:rPr>
          <w:color w:val="231F20"/>
        </w:rPr>
        <w:t>Lincklaen</w:t>
      </w:r>
      <w:proofErr w:type="spellEnd"/>
      <w:r>
        <w:rPr>
          <w:color w:val="231F20"/>
        </w:rPr>
        <w:t xml:space="preserve"> House and Hampton Inn are all within a few </w:t>
      </w:r>
      <w:proofErr w:type="spellStart"/>
      <w:r>
        <w:rPr>
          <w:color w:val="231F20"/>
        </w:rPr>
        <w:t>minutes drive</w:t>
      </w:r>
      <w:proofErr w:type="spellEnd"/>
      <w:r>
        <w:rPr>
          <w:color w:val="231F20"/>
        </w:rPr>
        <w:t xml:space="preserve"> of WBYC. Hotels on the east side of Syracuse are generally within 35 </w:t>
      </w:r>
      <w:proofErr w:type="spellStart"/>
      <w:r>
        <w:rPr>
          <w:color w:val="231F20"/>
        </w:rPr>
        <w:t>minutes drive</w:t>
      </w:r>
      <w:proofErr w:type="spellEnd"/>
      <w:r>
        <w:rPr>
          <w:color w:val="231F20"/>
        </w:rPr>
        <w:t>. Other properties may be available through Airbnb, VRBO, Trip Advisor and other similar services.</w:t>
      </w:r>
    </w:p>
    <w:p w14:paraId="5056C441" w14:textId="77777777" w:rsidR="00514D75" w:rsidRDefault="003831C1">
      <w:pPr>
        <w:keepNext/>
        <w:tabs>
          <w:tab w:val="left" w:pos="360"/>
          <w:tab w:val="left" w:pos="540"/>
        </w:tabs>
        <w:spacing w:before="200" w:after="0"/>
      </w:pPr>
      <w:r>
        <w:rPr>
          <w:b/>
          <w:color w:val="231F20"/>
        </w:rPr>
        <w:t>15</w:t>
      </w:r>
      <w:r>
        <w:rPr>
          <w:b/>
          <w:color w:val="231F20"/>
        </w:rPr>
        <w:tab/>
      </w:r>
      <w:proofErr w:type="gramStart"/>
      <w:r>
        <w:rPr>
          <w:b/>
          <w:color w:val="231F20"/>
        </w:rPr>
        <w:t>DISCLAIMER</w:t>
      </w:r>
      <w:proofErr w:type="gramEnd"/>
      <w:r>
        <w:rPr>
          <w:b/>
          <w:color w:val="231F20"/>
        </w:rPr>
        <w:t xml:space="preserve"> OF LIABILITY</w:t>
      </w:r>
    </w:p>
    <w:p w14:paraId="2BB3D1BF" w14:textId="58B3AF8F" w:rsidR="00514D75" w:rsidRDefault="003831C1">
      <w:pPr>
        <w:keepNext/>
        <w:pBdr>
          <w:top w:val="nil"/>
          <w:left w:val="nil"/>
          <w:bottom w:val="nil"/>
          <w:right w:val="nil"/>
          <w:between w:val="nil"/>
        </w:pBdr>
        <w:spacing w:after="0" w:line="240" w:lineRule="auto"/>
        <w:ind w:left="540" w:hanging="540"/>
        <w:rPr>
          <w:color w:val="231F20"/>
        </w:rPr>
      </w:pPr>
      <w:r>
        <w:rPr>
          <w:color w:val="231F20"/>
        </w:rPr>
        <w:t>15.1</w:t>
      </w:r>
      <w:r>
        <w:rPr>
          <w:color w:val="231F20"/>
        </w:rPr>
        <w:tab/>
        <w:t xml:space="preserve">Competitors will be required to sign the following disclaimer </w:t>
      </w:r>
      <w:r w:rsidR="00E15653">
        <w:rPr>
          <w:color w:val="231F20"/>
        </w:rPr>
        <w:t>electronically at registration:</w:t>
      </w:r>
      <w:r>
        <w:rPr>
          <w:color w:val="231F20"/>
        </w:rPr>
        <w:br/>
        <w:t xml:space="preserve">In consideration of your accepting my entry, I warrant that my boat will be outfitted and equipped in accordance with the International Finn Class Rules. By entering this regatta and by starting any race, I agree to comply with all conditions of the race and decisions of the race committee, and do for myself, my personal representatives, heirs and assigns, waive any and all claims as may accrue to me against Willow Bank Yacht Club, their officers, directors, members, employees, and agents, and any one or more of them arising out of the participation of my yacht in this regatta or arising from any activities related to this event. I further acknowledge and agree that Willow Bank Yacht Club, their officers, directors, members, employees, or agents assume no liability or responsibility for damage to any boat or personal injury to a skipper or others suffered while participating in this regatta, including </w:t>
      </w:r>
      <w:r w:rsidR="00967286">
        <w:rPr>
          <w:color w:val="231F20"/>
        </w:rPr>
        <w:t>pre-race</w:t>
      </w:r>
      <w:r>
        <w:rPr>
          <w:color w:val="231F20"/>
        </w:rPr>
        <w:t xml:space="preserve"> and </w:t>
      </w:r>
      <w:r w:rsidR="00967286">
        <w:rPr>
          <w:color w:val="231F20"/>
        </w:rPr>
        <w:t>post-race</w:t>
      </w:r>
      <w:r>
        <w:rPr>
          <w:color w:val="231F20"/>
        </w:rPr>
        <w:t xml:space="preserve"> activities. I acknowledge and agree that the decision to start or to continue a race is solely my responsibility as skipper.</w:t>
      </w:r>
    </w:p>
    <w:p w14:paraId="2C8267F3" w14:textId="77777777" w:rsidR="00514D75" w:rsidRDefault="003831C1">
      <w:pPr>
        <w:tabs>
          <w:tab w:val="left" w:pos="360"/>
          <w:tab w:val="left" w:pos="540"/>
        </w:tabs>
        <w:spacing w:before="200" w:after="0"/>
      </w:pPr>
      <w:r>
        <w:rPr>
          <w:b/>
          <w:color w:val="231F20"/>
        </w:rPr>
        <w:t>16</w:t>
      </w:r>
      <w:r>
        <w:rPr>
          <w:b/>
          <w:color w:val="231F20"/>
        </w:rPr>
        <w:tab/>
        <w:t>RIGHT TO USE LIKENESS</w:t>
      </w:r>
    </w:p>
    <w:p w14:paraId="21DAADC5" w14:textId="77777777" w:rsidR="00514D75" w:rsidRDefault="003831C1">
      <w:pPr>
        <w:keepNext/>
        <w:pBdr>
          <w:top w:val="nil"/>
          <w:left w:val="nil"/>
          <w:bottom w:val="nil"/>
          <w:right w:val="nil"/>
          <w:between w:val="nil"/>
        </w:pBdr>
        <w:spacing w:after="0" w:line="240" w:lineRule="auto"/>
        <w:ind w:left="540" w:hanging="540"/>
        <w:rPr>
          <w:color w:val="231F20"/>
        </w:rPr>
      </w:pPr>
      <w:r>
        <w:rPr>
          <w:color w:val="231F20"/>
        </w:rPr>
        <w:t>16.1</w:t>
      </w:r>
      <w:r>
        <w:rPr>
          <w:color w:val="231F20"/>
        </w:rPr>
        <w:tab/>
        <w:t>By entering the regatta a competitor grants the Organizing Authority in perpetuity to make, use and/or show, from time to time at their discretion, any photographs, motion pictures and live, taped or filmed television and other reproductions of him/her taken during the period of competition without compensation.</w:t>
      </w:r>
    </w:p>
    <w:p w14:paraId="5D4925E6" w14:textId="77777777" w:rsidR="00514D75" w:rsidRDefault="003831C1">
      <w:pPr>
        <w:tabs>
          <w:tab w:val="left" w:pos="360"/>
          <w:tab w:val="left" w:pos="540"/>
        </w:tabs>
        <w:spacing w:before="200" w:after="0"/>
      </w:pPr>
      <w:r>
        <w:rPr>
          <w:b/>
          <w:color w:val="231F20"/>
        </w:rPr>
        <w:t>17</w:t>
      </w:r>
      <w:r>
        <w:rPr>
          <w:b/>
          <w:color w:val="231F20"/>
        </w:rPr>
        <w:tab/>
        <w:t>WBYC CLUB RULES</w:t>
      </w:r>
    </w:p>
    <w:p w14:paraId="5A3FBF65" w14:textId="4635D7F0" w:rsidR="00514D75" w:rsidRDefault="003831C1">
      <w:pPr>
        <w:keepNext/>
        <w:pBdr>
          <w:top w:val="nil"/>
          <w:left w:val="nil"/>
          <w:bottom w:val="nil"/>
          <w:right w:val="nil"/>
          <w:between w:val="nil"/>
        </w:pBdr>
        <w:spacing w:after="0" w:line="240" w:lineRule="auto"/>
        <w:ind w:left="540" w:hanging="540"/>
        <w:rPr>
          <w:color w:val="231F20"/>
        </w:rPr>
      </w:pPr>
      <w:r>
        <w:rPr>
          <w:color w:val="231F20"/>
        </w:rPr>
        <w:t>17.1</w:t>
      </w:r>
      <w:r>
        <w:rPr>
          <w:color w:val="231F20"/>
        </w:rPr>
        <w:tab/>
        <w:t>Competitors and their guests are welcome to use the club facilities while they are attending the regatta, however they must abide by the WBYC Club Rules. The rules are posted on the WBYC Website (</w:t>
      </w:r>
      <w:hyperlink r:id="rId10" w:history="1">
        <w:r w:rsidR="007E093D" w:rsidRPr="003E5637">
          <w:rPr>
            <w:rStyle w:val="Hyperlink"/>
          </w:rPr>
          <w:t>http://willowbanky</w:t>
        </w:r>
        <w:r w:rsidR="007E093D" w:rsidRPr="003E5637">
          <w:rPr>
            <w:rStyle w:val="Hyperlink"/>
          </w:rPr>
          <w:t>c</w:t>
        </w:r>
        <w:r w:rsidR="007E093D" w:rsidRPr="003E5637">
          <w:rPr>
            <w:rStyle w:val="Hyperlink"/>
          </w:rPr>
          <w:t>.com/club-rules/</w:t>
        </w:r>
      </w:hyperlink>
      <w:r>
        <w:rPr>
          <w:color w:val="231F20"/>
        </w:rPr>
        <w:t>).</w:t>
      </w:r>
    </w:p>
    <w:p w14:paraId="5A9E7389" w14:textId="77777777" w:rsidR="00514D75" w:rsidRDefault="003831C1">
      <w:pPr>
        <w:pBdr>
          <w:top w:val="nil"/>
          <w:left w:val="nil"/>
          <w:bottom w:val="nil"/>
          <w:right w:val="nil"/>
          <w:between w:val="nil"/>
        </w:pBdr>
        <w:spacing w:after="0" w:line="240" w:lineRule="auto"/>
        <w:ind w:left="547" w:hanging="547"/>
        <w:rPr>
          <w:color w:val="231F20"/>
        </w:rPr>
      </w:pPr>
      <w:r>
        <w:rPr>
          <w:color w:val="231F20"/>
        </w:rPr>
        <w:t>17.2</w:t>
      </w:r>
      <w:r>
        <w:rPr>
          <w:color w:val="231F20"/>
        </w:rPr>
        <w:tab/>
        <w:t>The rule prohibiting pets on the club grounds is enforced. Please arrange for pet care off the club property during the regatta.</w:t>
      </w:r>
    </w:p>
    <w:p w14:paraId="0BC3338D" w14:textId="0062F026" w:rsidR="00514D75" w:rsidRDefault="003831C1">
      <w:pPr>
        <w:pBdr>
          <w:top w:val="nil"/>
          <w:left w:val="nil"/>
          <w:bottom w:val="nil"/>
          <w:right w:val="nil"/>
          <w:between w:val="nil"/>
        </w:pBdr>
        <w:spacing w:after="0" w:line="240" w:lineRule="auto"/>
        <w:ind w:left="547" w:hanging="547"/>
        <w:rPr>
          <w:color w:val="231F20"/>
        </w:rPr>
      </w:pPr>
      <w:r>
        <w:rPr>
          <w:color w:val="231F20"/>
        </w:rPr>
        <w:t>.</w:t>
      </w:r>
    </w:p>
    <w:p w14:paraId="5A9D6776" w14:textId="77777777" w:rsidR="00514D75" w:rsidRDefault="003831C1">
      <w:pPr>
        <w:keepNext/>
        <w:tabs>
          <w:tab w:val="left" w:pos="360"/>
          <w:tab w:val="left" w:pos="540"/>
        </w:tabs>
        <w:spacing w:before="200" w:after="0"/>
      </w:pPr>
      <w:r>
        <w:rPr>
          <w:b/>
          <w:color w:val="231F20"/>
        </w:rPr>
        <w:lastRenderedPageBreak/>
        <w:t>18</w:t>
      </w:r>
      <w:r>
        <w:rPr>
          <w:b/>
          <w:color w:val="231F20"/>
        </w:rPr>
        <w:tab/>
        <w:t>CLUB ADDRESS</w:t>
      </w:r>
    </w:p>
    <w:p w14:paraId="6396FF65" w14:textId="77777777" w:rsidR="00514D75" w:rsidRDefault="003831C1">
      <w:pPr>
        <w:keepNext/>
        <w:spacing w:after="0"/>
        <w:ind w:left="360"/>
        <w:rPr>
          <w:color w:val="231F20"/>
        </w:rPr>
      </w:pPr>
      <w:r>
        <w:rPr>
          <w:color w:val="231F20"/>
        </w:rPr>
        <w:t>The street address of Willow Bank Yacht Club is:</w:t>
      </w:r>
    </w:p>
    <w:p w14:paraId="32D0A441" w14:textId="77777777" w:rsidR="00514D75" w:rsidRDefault="003831C1">
      <w:pPr>
        <w:keepNext/>
        <w:spacing w:after="0"/>
        <w:ind w:left="360"/>
        <w:rPr>
          <w:color w:val="231F20"/>
        </w:rPr>
      </w:pPr>
      <w:r>
        <w:rPr>
          <w:color w:val="231F20"/>
        </w:rPr>
        <w:t>27 Forman Street</w:t>
      </w:r>
    </w:p>
    <w:p w14:paraId="093A0DEF" w14:textId="77777777" w:rsidR="00514D75" w:rsidRDefault="003831C1">
      <w:pPr>
        <w:spacing w:after="0"/>
        <w:ind w:left="360"/>
        <w:rPr>
          <w:color w:val="231F20"/>
        </w:rPr>
      </w:pPr>
      <w:r>
        <w:rPr>
          <w:color w:val="231F20"/>
        </w:rPr>
        <w:t>Cazenovia, NY 13035</w:t>
      </w:r>
    </w:p>
    <w:p w14:paraId="133545C5" w14:textId="77777777" w:rsidR="00514D75" w:rsidRDefault="003831C1">
      <w:pPr>
        <w:tabs>
          <w:tab w:val="left" w:pos="360"/>
          <w:tab w:val="left" w:pos="540"/>
        </w:tabs>
        <w:spacing w:before="200" w:after="0"/>
      </w:pPr>
      <w:bookmarkStart w:id="0" w:name="_gjdgxs" w:colFirst="0" w:colLast="0"/>
      <w:bookmarkEnd w:id="0"/>
      <w:r>
        <w:rPr>
          <w:b/>
          <w:color w:val="231F20"/>
        </w:rPr>
        <w:t>19</w:t>
      </w:r>
      <w:r>
        <w:rPr>
          <w:b/>
          <w:color w:val="231F20"/>
        </w:rPr>
        <w:tab/>
        <w:t>FURTHER INFORMATION</w:t>
      </w:r>
    </w:p>
    <w:p w14:paraId="7DC25607" w14:textId="77777777" w:rsidR="00514D75" w:rsidRDefault="003831C1">
      <w:pPr>
        <w:spacing w:after="0"/>
        <w:ind w:left="360"/>
        <w:rPr>
          <w:color w:val="231F20"/>
        </w:rPr>
      </w:pPr>
      <w:r>
        <w:rPr>
          <w:color w:val="231F20"/>
        </w:rPr>
        <w:t>For further information, contact the Regatta Chairman:</w:t>
      </w:r>
    </w:p>
    <w:p w14:paraId="236B44FA" w14:textId="3C4ECCB1" w:rsidR="00514D75" w:rsidRDefault="00C80A92">
      <w:pPr>
        <w:spacing w:after="0"/>
        <w:ind w:left="360"/>
        <w:rPr>
          <w:color w:val="231F20"/>
        </w:rPr>
      </w:pPr>
      <w:r>
        <w:rPr>
          <w:color w:val="231F20"/>
        </w:rPr>
        <w:t>Bill Smith</w:t>
      </w:r>
    </w:p>
    <w:p w14:paraId="6541FD2A" w14:textId="16A6CB3F" w:rsidR="00514D75" w:rsidRDefault="00C80A92">
      <w:pPr>
        <w:spacing w:after="0"/>
        <w:ind w:left="360"/>
        <w:rPr>
          <w:color w:val="231F20"/>
        </w:rPr>
      </w:pPr>
      <w:r>
        <w:rPr>
          <w:color w:val="231F20"/>
        </w:rPr>
        <w:t>104 W Franklin St.</w:t>
      </w:r>
    </w:p>
    <w:p w14:paraId="2F9A2600" w14:textId="602A5C4D" w:rsidR="00514D75" w:rsidRDefault="00C80A92">
      <w:pPr>
        <w:spacing w:after="0"/>
        <w:ind w:left="360"/>
        <w:rPr>
          <w:color w:val="231F20"/>
        </w:rPr>
      </w:pPr>
      <w:r>
        <w:rPr>
          <w:color w:val="231F20"/>
        </w:rPr>
        <w:t>Fayetteville, NY 13066</w:t>
      </w:r>
    </w:p>
    <w:p w14:paraId="47B09D80" w14:textId="7DC52C42" w:rsidR="00514D75" w:rsidRDefault="00C80A92">
      <w:pPr>
        <w:spacing w:after="0"/>
        <w:ind w:left="360"/>
        <w:rPr>
          <w:color w:val="231F20"/>
        </w:rPr>
      </w:pPr>
      <w:hyperlink r:id="rId11" w:history="1">
        <w:r w:rsidRPr="004430D3">
          <w:rPr>
            <w:rStyle w:val="Hyperlink"/>
          </w:rPr>
          <w:t>wbsmith@esf.edu</w:t>
        </w:r>
      </w:hyperlink>
      <w:r>
        <w:t xml:space="preserve"> </w:t>
      </w:r>
    </w:p>
    <w:p w14:paraId="5D97069F" w14:textId="00C8C76E" w:rsidR="00514D75" w:rsidRDefault="003831C1">
      <w:pPr>
        <w:spacing w:after="0"/>
        <w:ind w:left="360"/>
      </w:pPr>
      <w:r>
        <w:rPr>
          <w:color w:val="231F20"/>
        </w:rPr>
        <w:t>315-</w:t>
      </w:r>
      <w:r w:rsidR="00C80A92">
        <w:rPr>
          <w:color w:val="231F20"/>
        </w:rPr>
        <w:t>439-9882</w:t>
      </w:r>
    </w:p>
    <w:sectPr w:rsidR="00514D75">
      <w:headerReference w:type="default" r:id="rId12"/>
      <w:footerReference w:type="even" r:id="rId13"/>
      <w:footerReference w:type="default" r:id="rId14"/>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A412FC" w14:textId="77777777" w:rsidR="00B402CE" w:rsidRDefault="00B402CE">
      <w:pPr>
        <w:spacing w:after="0" w:line="240" w:lineRule="auto"/>
      </w:pPr>
      <w:r>
        <w:separator/>
      </w:r>
    </w:p>
  </w:endnote>
  <w:endnote w:type="continuationSeparator" w:id="0">
    <w:p w14:paraId="05BCDB08" w14:textId="77777777" w:rsidR="00B402CE" w:rsidRDefault="00B4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27FC37" w14:textId="77777777" w:rsidR="00514D75" w:rsidRDefault="00514D75">
    <w:pPr>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4645FC" w14:textId="02686279" w:rsidR="00735204" w:rsidRDefault="009E6A81" w:rsidP="00735204">
    <w:pPr>
      <w:spacing w:after="0" w:line="240" w:lineRule="auto"/>
      <w:jc w:val="right"/>
      <w:rPr>
        <w:sz w:val="20"/>
        <w:szCs w:val="20"/>
      </w:rPr>
    </w:pPr>
    <w:r>
      <w:rPr>
        <w:sz w:val="20"/>
        <w:szCs w:val="20"/>
      </w:rPr>
      <w:t>2026-06-29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A63868" w14:textId="77777777" w:rsidR="00B402CE" w:rsidRDefault="00B402CE">
      <w:pPr>
        <w:spacing w:after="0" w:line="240" w:lineRule="auto"/>
      </w:pPr>
      <w:r>
        <w:separator/>
      </w:r>
    </w:p>
  </w:footnote>
  <w:footnote w:type="continuationSeparator" w:id="0">
    <w:p w14:paraId="4B0E766C" w14:textId="77777777" w:rsidR="00B402CE" w:rsidRDefault="00B4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ACCB2B" w14:textId="425E6786" w:rsidR="00514D75" w:rsidRDefault="003831C1">
    <w:pPr>
      <w:pBdr>
        <w:top w:val="nil"/>
        <w:left w:val="nil"/>
        <w:bottom w:val="nil"/>
        <w:right w:val="nil"/>
        <w:between w:val="nil"/>
      </w:pBdr>
      <w:tabs>
        <w:tab w:val="center" w:pos="4680"/>
        <w:tab w:val="right" w:pos="9360"/>
      </w:tabs>
      <w:spacing w:after="0" w:line="240" w:lineRule="auto"/>
      <w:jc w:val="right"/>
      <w:rPr>
        <w:color w:val="000000"/>
      </w:rPr>
    </w:pPr>
    <w:r>
      <w:rPr>
        <w:color w:val="000000"/>
      </w:rPr>
      <w:tab/>
      <w:t>20</w:t>
    </w:r>
    <w:r>
      <w:t>2</w:t>
    </w:r>
    <w:r w:rsidR="00A21152">
      <w:t>6</w:t>
    </w:r>
    <w:r>
      <w:rPr>
        <w:color w:val="000000"/>
      </w:rPr>
      <w:t xml:space="preserve"> Finn Toilet Bowl NOR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1545CA"/>
    <w:multiLevelType w:val="multilevel"/>
    <w:tmpl w:val="54A0F5F0"/>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num w:numId="1" w16cid:durableId="101961975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75"/>
    <w:rsid w:val="000D3042"/>
    <w:rsid w:val="000D32AE"/>
    <w:rsid w:val="0015763D"/>
    <w:rsid w:val="00172CC5"/>
    <w:rsid w:val="001B6AE1"/>
    <w:rsid w:val="00217AC1"/>
    <w:rsid w:val="002D610A"/>
    <w:rsid w:val="002E12C1"/>
    <w:rsid w:val="002F1D44"/>
    <w:rsid w:val="00323BAD"/>
    <w:rsid w:val="003831C1"/>
    <w:rsid w:val="00484AB5"/>
    <w:rsid w:val="00514D75"/>
    <w:rsid w:val="005909FD"/>
    <w:rsid w:val="005B0A3A"/>
    <w:rsid w:val="007042B5"/>
    <w:rsid w:val="00735204"/>
    <w:rsid w:val="007D12AA"/>
    <w:rsid w:val="007E093D"/>
    <w:rsid w:val="007E3DA5"/>
    <w:rsid w:val="00805044"/>
    <w:rsid w:val="00967286"/>
    <w:rsid w:val="009C5D6F"/>
    <w:rsid w:val="009D2B2E"/>
    <w:rsid w:val="009E6A81"/>
    <w:rsid w:val="00A21152"/>
    <w:rsid w:val="00A307FF"/>
    <w:rsid w:val="00A872B6"/>
    <w:rsid w:val="00A97114"/>
    <w:rsid w:val="00AD73CC"/>
    <w:rsid w:val="00B26820"/>
    <w:rsid w:val="00B402CE"/>
    <w:rsid w:val="00B82ED8"/>
    <w:rsid w:val="00C01E1A"/>
    <w:rsid w:val="00C210A6"/>
    <w:rsid w:val="00C80A92"/>
    <w:rsid w:val="00D0542A"/>
    <w:rsid w:val="00D511D2"/>
    <w:rsid w:val="00D95274"/>
    <w:rsid w:val="00E15653"/>
    <w:rsid w:val="00E451BE"/>
    <w:rsid w:val="00F77796"/>
    <w:rsid w:val="00FC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04DF"/>
  <w15:docId w15:val="{D5F0B524-9253-48D0-8898-9B10DAF6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3" w:after="0" w:line="240" w:lineRule="auto"/>
      <w:ind w:right="320"/>
      <w:jc w:val="center"/>
      <w:outlineLvl w:val="0"/>
    </w:pPr>
    <w:rPr>
      <w:rFonts w:ascii="Times New Roman" w:eastAsia="Times New Roman" w:hAnsi="Times New Roman" w:cs="Times New Roman"/>
      <w:b/>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D3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2AE"/>
  </w:style>
  <w:style w:type="character" w:styleId="Hyperlink">
    <w:name w:val="Hyperlink"/>
    <w:basedOn w:val="DefaultParagraphFont"/>
    <w:uiPriority w:val="99"/>
    <w:unhideWhenUsed/>
    <w:rsid w:val="00C80A92"/>
    <w:rPr>
      <w:color w:val="0000FF" w:themeColor="hyperlink"/>
      <w:u w:val="single"/>
    </w:rPr>
  </w:style>
  <w:style w:type="character" w:styleId="UnresolvedMention">
    <w:name w:val="Unresolved Mention"/>
    <w:basedOn w:val="DefaultParagraphFont"/>
    <w:uiPriority w:val="99"/>
    <w:semiHidden/>
    <w:unhideWhenUsed/>
    <w:rsid w:val="00C80A92"/>
    <w:rPr>
      <w:color w:val="605E5C"/>
      <w:shd w:val="clear" w:color="auto" w:fill="E1DFDD"/>
    </w:rPr>
  </w:style>
  <w:style w:type="paragraph" w:styleId="Footer">
    <w:name w:val="footer"/>
    <w:basedOn w:val="Normal"/>
    <w:link w:val="FooterChar"/>
    <w:uiPriority w:val="99"/>
    <w:unhideWhenUsed/>
    <w:rsid w:val="00C80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92"/>
  </w:style>
  <w:style w:type="character" w:styleId="FollowedHyperlink">
    <w:name w:val="FollowedHyperlink"/>
    <w:basedOn w:val="DefaultParagraphFont"/>
    <w:uiPriority w:val="99"/>
    <w:semiHidden/>
    <w:unhideWhenUsed/>
    <w:rsid w:val="007E0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bsmith@esf.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illowbankyc.com/club-rules/" TargetMode="External"/><Relationship Id="rId4" Type="http://schemas.openxmlformats.org/officeDocument/2006/relationships/webSettings" Target="webSettings.xml"/><Relationship Id="rId9" Type="http://schemas.openxmlformats.org/officeDocument/2006/relationships/hyperlink" Target="https://willowbankyc.com/regatta/LFUNhLeG5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Smith</dc:creator>
  <cp:lastModifiedBy>Pia Murray</cp:lastModifiedBy>
  <cp:revision>3</cp:revision>
  <dcterms:created xsi:type="dcterms:W3CDTF">2026-06-29T19:30:00Z</dcterms:created>
  <dcterms:modified xsi:type="dcterms:W3CDTF">2026-06-29T19:45:00Z</dcterms:modified>
</cp:coreProperties>
</file>