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A545" w14:textId="665D543F" w:rsidR="00E27091" w:rsidRDefault="00E27091">
      <w:pPr>
        <w:spacing w:after="140"/>
        <w:rPr>
          <w:rFonts w:ascii="Verdana" w:eastAsia="Verdana" w:hAnsi="Verdana" w:cs="Verdana"/>
          <w:i/>
          <w:color w:val="FF3333"/>
        </w:rPr>
      </w:pPr>
    </w:p>
    <w:tbl>
      <w:tblPr>
        <w:tblStyle w:val="a"/>
        <w:tblW w:w="9600" w:type="dxa"/>
        <w:tblLayout w:type="fixed"/>
        <w:tblLook w:val="0000" w:firstRow="0" w:lastRow="0" w:firstColumn="0" w:lastColumn="0" w:noHBand="0" w:noVBand="0"/>
      </w:tblPr>
      <w:tblGrid>
        <w:gridCol w:w="1306"/>
        <w:gridCol w:w="8294"/>
      </w:tblGrid>
      <w:tr w:rsidR="00E27091" w14:paraId="4D3AA549" w14:textId="77777777">
        <w:tc>
          <w:tcPr>
            <w:tcW w:w="1306" w:type="dxa"/>
            <w:tcBorders>
              <w:top w:val="nil"/>
              <w:bottom w:val="nil"/>
            </w:tcBorders>
          </w:tcPr>
          <w:p w14:paraId="4D3AA546" w14:textId="77777777" w:rsidR="00E27091" w:rsidRDefault="00E27091">
            <w:pPr>
              <w:rPr>
                <w:rFonts w:ascii="Verdana" w:eastAsia="Verdana" w:hAnsi="Verdana" w:cs="Verdana"/>
                <w:i/>
                <w:color w:val="FF3333"/>
              </w:rPr>
            </w:pPr>
          </w:p>
        </w:tc>
        <w:tc>
          <w:tcPr>
            <w:tcW w:w="8294" w:type="dxa"/>
            <w:tcBorders>
              <w:top w:val="nil"/>
              <w:bottom w:val="nil"/>
            </w:tcBorders>
          </w:tcPr>
          <w:p w14:paraId="623EAF2A" w14:textId="77777777" w:rsidR="00227E96" w:rsidRPr="00DC1240" w:rsidRDefault="00227E96" w:rsidP="00227E96">
            <w:pPr>
              <w:pStyle w:val="StandardWW"/>
              <w:widowControl/>
              <w:jc w:val="center"/>
              <w:rPr>
                <w:sz w:val="48"/>
                <w:szCs w:val="48"/>
              </w:rPr>
            </w:pPr>
            <w:r w:rsidRPr="00DC1240">
              <w:rPr>
                <w:rStyle w:val="Fuentedeprrafopredeter"/>
                <w:rFonts w:ascii="Times New Roman" w:eastAsia="Times New Roman" w:hAnsi="Times New Roman" w:cs="Times New Roman"/>
                <w:i/>
                <w:color w:val="0000FF"/>
                <w:sz w:val="48"/>
                <w:szCs w:val="48"/>
              </w:rPr>
              <w:t xml:space="preserve">J24 BREW CITY REGATTA </w:t>
            </w:r>
          </w:p>
          <w:p w14:paraId="19D2BB65" w14:textId="77777777" w:rsidR="00227E96" w:rsidRPr="00DD2BA8" w:rsidRDefault="00227E96" w:rsidP="00227E96">
            <w:pPr>
              <w:pStyle w:val="StandardWW"/>
              <w:jc w:val="center"/>
              <w:rPr>
                <w:sz w:val="36"/>
                <w:szCs w:val="36"/>
              </w:rPr>
            </w:pPr>
            <w:r w:rsidRPr="00DD2BA8">
              <w:rPr>
                <w:rStyle w:val="Fuentedeprrafopredeter"/>
                <w:rFonts w:ascii="Times New Roman" w:eastAsia="Times New Roman" w:hAnsi="Times New Roman" w:cs="Times New Roman"/>
                <w:i/>
                <w:color w:val="0000FF"/>
                <w:sz w:val="36"/>
                <w:szCs w:val="36"/>
              </w:rPr>
              <w:t xml:space="preserve">South Shore Yacht Club </w:t>
            </w:r>
          </w:p>
          <w:p w14:paraId="446BE310" w14:textId="77777777" w:rsidR="00227E96" w:rsidRPr="00DD2BA8" w:rsidRDefault="00227E96" w:rsidP="00227E96">
            <w:pPr>
              <w:pStyle w:val="StandardWW"/>
              <w:widowControl/>
              <w:tabs>
                <w:tab w:val="left" w:pos="13"/>
              </w:tabs>
              <w:jc w:val="center"/>
              <w:rPr>
                <w:rStyle w:val="Fuentedeprrafopredeter"/>
                <w:rFonts w:ascii="Times New Roman" w:eastAsia="Times New Roman" w:hAnsi="Times New Roman" w:cs="Times New Roman"/>
                <w:i/>
                <w:color w:val="0000FF"/>
                <w:sz w:val="36"/>
                <w:szCs w:val="36"/>
              </w:rPr>
            </w:pPr>
            <w:r w:rsidRPr="00DD2BA8">
              <w:rPr>
                <w:rStyle w:val="Fuentedeprrafopredeter"/>
                <w:rFonts w:ascii="Times New Roman" w:eastAsia="Times New Roman" w:hAnsi="Times New Roman" w:cs="Times New Roman"/>
                <w:i/>
                <w:color w:val="0000FF"/>
                <w:sz w:val="36"/>
                <w:szCs w:val="36"/>
              </w:rPr>
              <w:t>September 12-13, 2026</w:t>
            </w:r>
          </w:p>
          <w:p w14:paraId="79F2C0B0" w14:textId="77777777" w:rsidR="00227E96" w:rsidRPr="00DD2BA8" w:rsidRDefault="00227E96" w:rsidP="00227E96">
            <w:pPr>
              <w:pStyle w:val="StandardWW"/>
              <w:widowControl/>
              <w:tabs>
                <w:tab w:val="left" w:pos="13"/>
              </w:tabs>
              <w:jc w:val="center"/>
              <w:rPr>
                <w:rStyle w:val="Fuentedeprrafopredeter"/>
                <w:rFonts w:ascii="Times New Roman" w:eastAsia="Times New Roman" w:hAnsi="Times New Roman" w:cs="Times New Roman"/>
                <w:i/>
                <w:color w:val="0000FF"/>
                <w:sz w:val="36"/>
                <w:szCs w:val="36"/>
              </w:rPr>
            </w:pPr>
            <w:r w:rsidRPr="00DD2BA8">
              <w:rPr>
                <w:rStyle w:val="Fuentedeprrafopredeter"/>
                <w:rFonts w:ascii="Times New Roman" w:eastAsia="Times New Roman" w:hAnsi="Times New Roman" w:cs="Times New Roman"/>
                <w:i/>
                <w:color w:val="0000FF"/>
                <w:sz w:val="36"/>
                <w:szCs w:val="36"/>
              </w:rPr>
              <w:t>2300 E. Nock Street</w:t>
            </w:r>
          </w:p>
          <w:p w14:paraId="70D72502" w14:textId="77777777" w:rsidR="00227E96" w:rsidRDefault="00227E96" w:rsidP="00227E96">
            <w:pPr>
              <w:pStyle w:val="StandardWW"/>
              <w:widowControl/>
              <w:tabs>
                <w:tab w:val="left" w:pos="13"/>
              </w:tabs>
              <w:jc w:val="center"/>
              <w:rPr>
                <w:rStyle w:val="Fuentedeprrafopredeter"/>
                <w:rFonts w:ascii="Times New Roman" w:eastAsia="Times New Roman" w:hAnsi="Times New Roman" w:cs="Times New Roman"/>
                <w:i/>
                <w:color w:val="0000FF"/>
                <w:sz w:val="36"/>
                <w:szCs w:val="36"/>
              </w:rPr>
            </w:pPr>
            <w:r w:rsidRPr="00DD2BA8">
              <w:rPr>
                <w:rStyle w:val="Fuentedeprrafopredeter"/>
                <w:rFonts w:ascii="Times New Roman" w:eastAsia="Times New Roman" w:hAnsi="Times New Roman" w:cs="Times New Roman"/>
                <w:i/>
                <w:color w:val="0000FF"/>
                <w:sz w:val="36"/>
                <w:szCs w:val="36"/>
              </w:rPr>
              <w:t>Milwaukee , WI 53207</w:t>
            </w:r>
          </w:p>
          <w:p w14:paraId="20B65666" w14:textId="77777777" w:rsidR="00C85B0D" w:rsidRPr="00DC1240" w:rsidRDefault="00C85B0D" w:rsidP="00227E96">
            <w:pPr>
              <w:pStyle w:val="StandardWW"/>
              <w:widowControl/>
              <w:tabs>
                <w:tab w:val="left" w:pos="13"/>
              </w:tabs>
              <w:jc w:val="center"/>
              <w:rPr>
                <w:sz w:val="44"/>
                <w:szCs w:val="44"/>
              </w:rPr>
            </w:pPr>
          </w:p>
          <w:p w14:paraId="51498869" w14:textId="77777777" w:rsidR="00E27091" w:rsidRDefault="00E838D9">
            <w:pPr>
              <w:spacing w:after="227"/>
              <w:jc w:val="center"/>
              <w:rPr>
                <w:rFonts w:ascii="Verdana" w:eastAsia="Verdana" w:hAnsi="Verdana" w:cs="Verdana"/>
                <w:color w:val="000000"/>
              </w:rPr>
            </w:pPr>
            <w:r>
              <w:rPr>
                <w:rFonts w:ascii="Verdana" w:eastAsia="Verdana" w:hAnsi="Verdana" w:cs="Verdana"/>
              </w:rPr>
              <w:t>SAILING INSTRUCTIONS</w:t>
            </w:r>
            <w:r>
              <w:rPr>
                <w:rFonts w:ascii="Verdana" w:eastAsia="Verdana" w:hAnsi="Verdana" w:cs="Verdana"/>
                <w:color w:val="000000"/>
              </w:rPr>
              <w:t xml:space="preserve"> (SIs)</w:t>
            </w:r>
          </w:p>
          <w:p w14:paraId="487A2B56" w14:textId="77777777" w:rsidR="001C237B" w:rsidRDefault="001C237B">
            <w:pPr>
              <w:spacing w:after="227"/>
              <w:jc w:val="center"/>
              <w:rPr>
                <w:rFonts w:ascii="Verdana" w:eastAsia="Verdana" w:hAnsi="Verdana" w:cs="Verdana"/>
                <w:color w:val="000000"/>
              </w:rPr>
            </w:pPr>
          </w:p>
          <w:p w14:paraId="4D3AA548" w14:textId="6EC6CFBE" w:rsidR="001C237B" w:rsidRDefault="001C237B">
            <w:pPr>
              <w:spacing w:after="227"/>
              <w:jc w:val="center"/>
              <w:rPr>
                <w:rFonts w:ascii="Verdana" w:eastAsia="Verdana" w:hAnsi="Verdana" w:cs="Verdana"/>
                <w:color w:val="FF0000"/>
              </w:rPr>
            </w:pPr>
            <w:r>
              <w:rPr>
                <w:b/>
              </w:rPr>
              <w:t xml:space="preserve">[DP] </w:t>
            </w:r>
            <w:r>
              <w:t xml:space="preserve">Rules for which the penalties are at the discretion of the protest committee. </w:t>
            </w:r>
            <w:r>
              <w:rPr>
                <w:rFonts w:ascii="Times New Roman" w:eastAsia="Times New Roman" w:hAnsi="Times New Roman" w:cs="Times New Roman"/>
              </w:rPr>
              <w:t>The notation ‘[NP]’ in a rule means that a boat may not protest another boat for breaking that rule.  This changes RRS 60.1.</w:t>
            </w:r>
          </w:p>
        </w:tc>
      </w:tr>
      <w:tr w:rsidR="00E27091" w14:paraId="4D3AA54C" w14:textId="77777777">
        <w:tc>
          <w:tcPr>
            <w:tcW w:w="1306" w:type="dxa"/>
          </w:tcPr>
          <w:p w14:paraId="4D3AA54A" w14:textId="77777777" w:rsidR="00E27091" w:rsidRDefault="00E27091">
            <w:pPr>
              <w:rPr>
                <w:rFonts w:ascii="Verdana" w:eastAsia="Verdana" w:hAnsi="Verdana" w:cs="Verdana"/>
                <w:i/>
                <w:color w:val="FF0000"/>
              </w:rPr>
            </w:pPr>
          </w:p>
        </w:tc>
        <w:tc>
          <w:tcPr>
            <w:tcW w:w="8294" w:type="dxa"/>
          </w:tcPr>
          <w:p w14:paraId="4D3AA54B" w14:textId="0E1D4420" w:rsidR="00E27091" w:rsidRDefault="00E27091">
            <w:pPr>
              <w:spacing w:after="227"/>
              <w:rPr>
                <w:rFonts w:ascii="Verdana" w:eastAsia="Verdana" w:hAnsi="Verdana" w:cs="Verdana"/>
                <w:color w:val="FF3333"/>
              </w:rPr>
            </w:pPr>
          </w:p>
        </w:tc>
      </w:tr>
      <w:tr w:rsidR="00E27091" w14:paraId="4D3AA54F" w14:textId="77777777">
        <w:tc>
          <w:tcPr>
            <w:tcW w:w="1306" w:type="dxa"/>
          </w:tcPr>
          <w:p w14:paraId="4D3AA54D" w14:textId="77777777" w:rsidR="00E27091" w:rsidRDefault="00E838D9">
            <w:pPr>
              <w:rPr>
                <w:rFonts w:ascii="Verdana" w:eastAsia="Verdana" w:hAnsi="Verdana" w:cs="Verdana"/>
              </w:rPr>
            </w:pPr>
            <w:r>
              <w:rPr>
                <w:rFonts w:ascii="Verdana" w:eastAsia="Verdana" w:hAnsi="Verdana" w:cs="Verdana"/>
                <w:b/>
                <w:color w:val="000000"/>
              </w:rPr>
              <w:t>1</w:t>
            </w:r>
          </w:p>
        </w:tc>
        <w:tc>
          <w:tcPr>
            <w:tcW w:w="8294" w:type="dxa"/>
          </w:tcPr>
          <w:p w14:paraId="4D3AA54E" w14:textId="77777777" w:rsidR="00E27091" w:rsidRDefault="00E838D9">
            <w:pPr>
              <w:spacing w:after="227"/>
              <w:rPr>
                <w:rFonts w:ascii="Verdana" w:eastAsia="Verdana" w:hAnsi="Verdana" w:cs="Verdana"/>
              </w:rPr>
            </w:pPr>
            <w:r>
              <w:rPr>
                <w:rFonts w:ascii="Verdana" w:eastAsia="Verdana" w:hAnsi="Verdana" w:cs="Verdana"/>
                <w:b/>
              </w:rPr>
              <w:t>RULES</w:t>
            </w:r>
          </w:p>
        </w:tc>
      </w:tr>
      <w:tr w:rsidR="00E27091" w14:paraId="4D3AA552" w14:textId="77777777">
        <w:tc>
          <w:tcPr>
            <w:tcW w:w="1306" w:type="dxa"/>
          </w:tcPr>
          <w:p w14:paraId="71C16EFC" w14:textId="77777777" w:rsidR="00E27091" w:rsidRDefault="00E838D9">
            <w:pPr>
              <w:rPr>
                <w:rFonts w:ascii="Verdana" w:eastAsia="Verdana" w:hAnsi="Verdana" w:cs="Verdana"/>
                <w:b/>
              </w:rPr>
            </w:pPr>
            <w:r>
              <w:rPr>
                <w:rFonts w:ascii="Verdana" w:eastAsia="Verdana" w:hAnsi="Verdana" w:cs="Verdana"/>
                <w:b/>
              </w:rPr>
              <w:t>1.1</w:t>
            </w:r>
          </w:p>
          <w:p w14:paraId="36628F58" w14:textId="77777777" w:rsidR="00642677" w:rsidRDefault="00642677">
            <w:pPr>
              <w:rPr>
                <w:rFonts w:ascii="Verdana" w:eastAsia="Verdana" w:hAnsi="Verdana" w:cs="Verdana"/>
                <w:b/>
              </w:rPr>
            </w:pPr>
          </w:p>
          <w:p w14:paraId="763D61C7" w14:textId="77777777" w:rsidR="00642677" w:rsidRDefault="00642677">
            <w:pPr>
              <w:rPr>
                <w:rFonts w:ascii="Verdana" w:eastAsia="Verdana" w:hAnsi="Verdana" w:cs="Verdana"/>
                <w:b/>
              </w:rPr>
            </w:pPr>
          </w:p>
          <w:p w14:paraId="4094AA3B" w14:textId="77777777" w:rsidR="00642677" w:rsidRDefault="00642677">
            <w:pPr>
              <w:rPr>
                <w:rFonts w:ascii="Verdana" w:eastAsia="Verdana" w:hAnsi="Verdana" w:cs="Verdana"/>
                <w:b/>
              </w:rPr>
            </w:pPr>
            <w:r>
              <w:rPr>
                <w:rFonts w:ascii="Verdana" w:eastAsia="Verdana" w:hAnsi="Verdana" w:cs="Verdana"/>
                <w:b/>
              </w:rPr>
              <w:t>1.2</w:t>
            </w:r>
          </w:p>
          <w:p w14:paraId="782942B3" w14:textId="77777777" w:rsidR="00642677" w:rsidRDefault="00642677">
            <w:pPr>
              <w:rPr>
                <w:rFonts w:ascii="Verdana" w:eastAsia="Verdana" w:hAnsi="Verdana" w:cs="Verdana"/>
                <w:b/>
              </w:rPr>
            </w:pPr>
          </w:p>
          <w:p w14:paraId="6D462A74" w14:textId="77777777" w:rsidR="00642677" w:rsidRDefault="00642677">
            <w:pPr>
              <w:rPr>
                <w:rFonts w:ascii="Verdana" w:eastAsia="Verdana" w:hAnsi="Verdana" w:cs="Verdana"/>
                <w:b/>
              </w:rPr>
            </w:pPr>
          </w:p>
          <w:p w14:paraId="337F92C9" w14:textId="77777777" w:rsidR="00642677" w:rsidRDefault="00642677">
            <w:pPr>
              <w:rPr>
                <w:rFonts w:ascii="Verdana" w:eastAsia="Verdana" w:hAnsi="Verdana" w:cs="Verdana"/>
                <w:b/>
              </w:rPr>
            </w:pPr>
            <w:r>
              <w:rPr>
                <w:rFonts w:ascii="Verdana" w:eastAsia="Verdana" w:hAnsi="Verdana" w:cs="Verdana"/>
                <w:b/>
              </w:rPr>
              <w:t>1.3</w:t>
            </w:r>
          </w:p>
          <w:p w14:paraId="6476DBA5" w14:textId="77777777" w:rsidR="009F3A25" w:rsidRDefault="009F3A25">
            <w:pPr>
              <w:rPr>
                <w:rFonts w:ascii="Verdana" w:eastAsia="Verdana" w:hAnsi="Verdana" w:cs="Verdana"/>
                <w:b/>
              </w:rPr>
            </w:pPr>
          </w:p>
          <w:p w14:paraId="1735E42F" w14:textId="77777777" w:rsidR="009F3A25" w:rsidRDefault="009F3A25">
            <w:pPr>
              <w:rPr>
                <w:rFonts w:ascii="Verdana" w:eastAsia="Verdana" w:hAnsi="Verdana" w:cs="Verdana"/>
                <w:b/>
              </w:rPr>
            </w:pPr>
          </w:p>
          <w:p w14:paraId="7E3B9969" w14:textId="77777777" w:rsidR="009F3A25" w:rsidRDefault="009F3A25">
            <w:pPr>
              <w:rPr>
                <w:rFonts w:ascii="Verdana" w:eastAsia="Verdana" w:hAnsi="Verdana" w:cs="Verdana"/>
                <w:b/>
              </w:rPr>
            </w:pPr>
            <w:r>
              <w:rPr>
                <w:rFonts w:ascii="Verdana" w:eastAsia="Verdana" w:hAnsi="Verdana" w:cs="Verdana"/>
                <w:b/>
              </w:rPr>
              <w:t>1.4</w:t>
            </w:r>
          </w:p>
          <w:p w14:paraId="7D4F2859" w14:textId="77777777" w:rsidR="009F3A25" w:rsidRDefault="009F3A25">
            <w:pPr>
              <w:rPr>
                <w:rFonts w:ascii="Verdana" w:eastAsia="Verdana" w:hAnsi="Verdana" w:cs="Verdana"/>
                <w:b/>
              </w:rPr>
            </w:pPr>
          </w:p>
          <w:p w14:paraId="6E133A38" w14:textId="77777777" w:rsidR="009F3A25" w:rsidRDefault="009F3A25">
            <w:pPr>
              <w:rPr>
                <w:rFonts w:ascii="Verdana" w:eastAsia="Verdana" w:hAnsi="Verdana" w:cs="Verdana"/>
                <w:b/>
              </w:rPr>
            </w:pPr>
            <w:r>
              <w:rPr>
                <w:rFonts w:ascii="Verdana" w:eastAsia="Verdana" w:hAnsi="Verdana" w:cs="Verdana"/>
                <w:b/>
              </w:rPr>
              <w:t>1.5</w:t>
            </w:r>
          </w:p>
          <w:p w14:paraId="0450631C" w14:textId="77777777" w:rsidR="004D0D54" w:rsidRDefault="004D0D54">
            <w:pPr>
              <w:rPr>
                <w:rFonts w:ascii="Verdana" w:eastAsia="Verdana" w:hAnsi="Verdana" w:cs="Verdana"/>
                <w:b/>
              </w:rPr>
            </w:pPr>
          </w:p>
          <w:p w14:paraId="0B2561DC" w14:textId="353E851F" w:rsidR="004D0D54" w:rsidRDefault="00C323C2">
            <w:pPr>
              <w:rPr>
                <w:rFonts w:ascii="Verdana" w:eastAsia="Verdana" w:hAnsi="Verdana" w:cs="Verdana"/>
                <w:b/>
              </w:rPr>
            </w:pPr>
            <w:r>
              <w:rPr>
                <w:rFonts w:ascii="Verdana" w:eastAsia="Verdana" w:hAnsi="Verdana" w:cs="Verdana"/>
                <w:b/>
              </w:rPr>
              <w:t>1.6</w:t>
            </w:r>
          </w:p>
          <w:p w14:paraId="7B41D4C2" w14:textId="77777777" w:rsidR="004D0D54" w:rsidRDefault="004D0D54">
            <w:pPr>
              <w:rPr>
                <w:rFonts w:ascii="Verdana" w:eastAsia="Verdana" w:hAnsi="Verdana" w:cs="Verdana"/>
                <w:b/>
              </w:rPr>
            </w:pPr>
          </w:p>
          <w:p w14:paraId="40C84B91" w14:textId="77777777" w:rsidR="004D0D54" w:rsidRDefault="004D0D54">
            <w:pPr>
              <w:rPr>
                <w:rFonts w:ascii="Verdana" w:eastAsia="Verdana" w:hAnsi="Verdana" w:cs="Verdana"/>
                <w:b/>
              </w:rPr>
            </w:pPr>
          </w:p>
          <w:p w14:paraId="12ADD967" w14:textId="3967DC4E" w:rsidR="004D0D54" w:rsidRDefault="004D0D54">
            <w:pPr>
              <w:rPr>
                <w:rFonts w:ascii="Verdana" w:eastAsia="Verdana" w:hAnsi="Verdana" w:cs="Verdana"/>
                <w:b/>
              </w:rPr>
            </w:pPr>
          </w:p>
          <w:p w14:paraId="0AC92DA5" w14:textId="77777777" w:rsidR="00642291" w:rsidRDefault="00642291">
            <w:pPr>
              <w:rPr>
                <w:rFonts w:ascii="Verdana" w:eastAsia="Verdana" w:hAnsi="Verdana" w:cs="Verdana"/>
                <w:b/>
              </w:rPr>
            </w:pPr>
          </w:p>
          <w:p w14:paraId="179AC257" w14:textId="77777777" w:rsidR="00642291" w:rsidRDefault="00642291">
            <w:pPr>
              <w:rPr>
                <w:rFonts w:ascii="Verdana" w:eastAsia="Verdana" w:hAnsi="Verdana" w:cs="Verdana"/>
                <w:b/>
              </w:rPr>
            </w:pPr>
          </w:p>
          <w:p w14:paraId="4C3CBD6C" w14:textId="77777777" w:rsidR="00642291" w:rsidRDefault="00642291">
            <w:pPr>
              <w:rPr>
                <w:rFonts w:ascii="Verdana" w:eastAsia="Verdana" w:hAnsi="Verdana" w:cs="Verdana"/>
                <w:b/>
              </w:rPr>
            </w:pPr>
          </w:p>
          <w:p w14:paraId="7B78C592" w14:textId="67550F3B" w:rsidR="00642291" w:rsidRDefault="00C323C2">
            <w:pPr>
              <w:rPr>
                <w:rFonts w:ascii="Verdana" w:eastAsia="Verdana" w:hAnsi="Verdana" w:cs="Verdana"/>
                <w:b/>
              </w:rPr>
            </w:pPr>
            <w:r>
              <w:rPr>
                <w:rFonts w:ascii="Verdana" w:eastAsia="Verdana" w:hAnsi="Verdana" w:cs="Verdana"/>
                <w:b/>
              </w:rPr>
              <w:t>1.7</w:t>
            </w:r>
          </w:p>
          <w:p w14:paraId="37B3E591" w14:textId="77777777" w:rsidR="00642291" w:rsidRDefault="00642291">
            <w:pPr>
              <w:rPr>
                <w:rFonts w:ascii="Verdana" w:eastAsia="Verdana" w:hAnsi="Verdana" w:cs="Verdana"/>
                <w:b/>
              </w:rPr>
            </w:pPr>
          </w:p>
          <w:p w14:paraId="00EC7FA3" w14:textId="77777777" w:rsidR="00642291" w:rsidRDefault="00642291">
            <w:pPr>
              <w:rPr>
                <w:rFonts w:ascii="Verdana" w:eastAsia="Verdana" w:hAnsi="Verdana" w:cs="Verdana"/>
                <w:b/>
              </w:rPr>
            </w:pPr>
          </w:p>
          <w:p w14:paraId="01DAD98E" w14:textId="77777777" w:rsidR="000345F3" w:rsidRDefault="000345F3">
            <w:pPr>
              <w:rPr>
                <w:rFonts w:ascii="Verdana" w:eastAsia="Verdana" w:hAnsi="Verdana" w:cs="Verdana"/>
                <w:b/>
              </w:rPr>
            </w:pPr>
          </w:p>
          <w:p w14:paraId="4D3AA550" w14:textId="6C5D12D8" w:rsidR="00642291" w:rsidRDefault="00642291">
            <w:pPr>
              <w:rPr>
                <w:rFonts w:ascii="Verdana" w:eastAsia="Verdana" w:hAnsi="Verdana" w:cs="Verdana"/>
                <w:i/>
                <w:color w:val="FF0000"/>
                <w:sz w:val="20"/>
                <w:szCs w:val="20"/>
              </w:rPr>
            </w:pPr>
          </w:p>
        </w:tc>
        <w:tc>
          <w:tcPr>
            <w:tcW w:w="8294" w:type="dxa"/>
          </w:tcPr>
          <w:p w14:paraId="1C91B1A6" w14:textId="77777777" w:rsidR="00E27091" w:rsidRPr="00642677" w:rsidRDefault="00E838D9">
            <w:pPr>
              <w:spacing w:after="227"/>
              <w:rPr>
                <w:rFonts w:ascii="Verdana" w:eastAsia="Verdana" w:hAnsi="Verdana" w:cs="Verdana"/>
              </w:rPr>
            </w:pPr>
            <w:r w:rsidRPr="00642677">
              <w:rPr>
                <w:rFonts w:ascii="Verdana" w:eastAsia="Verdana" w:hAnsi="Verdana" w:cs="Verdana"/>
              </w:rPr>
              <w:t xml:space="preserve">The event is governed by the rules as defined in </w:t>
            </w:r>
            <w:r w:rsidRPr="00642677">
              <w:rPr>
                <w:rFonts w:ascii="Verdana" w:eastAsia="Verdana" w:hAnsi="Verdana" w:cs="Verdana"/>
                <w:i/>
              </w:rPr>
              <w:t>The Racing Rules of Sailing</w:t>
            </w:r>
            <w:r w:rsidRPr="00642677">
              <w:rPr>
                <w:rFonts w:ascii="Verdana" w:eastAsia="Verdana" w:hAnsi="Verdana" w:cs="Verdana"/>
              </w:rPr>
              <w:t>.</w:t>
            </w:r>
          </w:p>
          <w:p w14:paraId="58D57CAF" w14:textId="41141A22" w:rsidR="00322CBB" w:rsidRPr="00642677" w:rsidRDefault="00322CBB">
            <w:pPr>
              <w:spacing w:after="227"/>
              <w:rPr>
                <w:rFonts w:ascii="Verdana" w:hAnsi="Verdana"/>
              </w:rPr>
            </w:pPr>
            <w:r w:rsidRPr="00642677">
              <w:rPr>
                <w:rFonts w:ascii="Verdana" w:hAnsi="Verdana"/>
              </w:rPr>
              <w:t>In accordance with RRS G3, a boat chartered or loaned for this event may carry national letters or a sail number in contravention of the class rules.</w:t>
            </w:r>
          </w:p>
          <w:p w14:paraId="570E808A" w14:textId="35B334D4" w:rsidR="009F3A25" w:rsidRDefault="002E4538">
            <w:pPr>
              <w:spacing w:after="227"/>
              <w:rPr>
                <w:rFonts w:ascii="Verdana" w:hAnsi="Verdana"/>
              </w:rPr>
            </w:pPr>
            <w:r w:rsidRPr="00642677">
              <w:rPr>
                <w:rFonts w:ascii="Verdana" w:hAnsi="Verdana"/>
                <w:b/>
              </w:rPr>
              <w:t>[DP]</w:t>
            </w:r>
            <w:r w:rsidRPr="00642677">
              <w:rPr>
                <w:rFonts w:ascii="Verdana" w:hAnsi="Verdana"/>
              </w:rPr>
              <w:t xml:space="preserve"> Boats shall not fly drones while racing or in the racing area.</w:t>
            </w:r>
          </w:p>
          <w:p w14:paraId="7E4D2F28" w14:textId="554202A8" w:rsidR="00FD77B1" w:rsidRPr="00642677" w:rsidRDefault="00FD77B1">
            <w:pPr>
              <w:spacing w:after="227"/>
              <w:rPr>
                <w:rFonts w:ascii="Verdana" w:hAnsi="Verdana"/>
              </w:rPr>
            </w:pPr>
            <w:r w:rsidRPr="00642677">
              <w:rPr>
                <w:rFonts w:ascii="Verdana" w:hAnsi="Verdana"/>
              </w:rPr>
              <w:t>Bow numbers may be assigned to each boat and will be used as identification for the boat during the regatta. If assigned, bow numbers shall be applied per the supplied instructions and remain affixed until after haul-out at the end of the regatta</w:t>
            </w:r>
          </w:p>
          <w:p w14:paraId="721704B0" w14:textId="3CE84F49" w:rsidR="00BA5E73" w:rsidRDefault="00BA5E73" w:rsidP="00BA5E73">
            <w:pPr>
              <w:spacing w:before="240" w:after="240"/>
            </w:pPr>
            <w:r w:rsidRPr="00642677">
              <w:rPr>
                <w:rFonts w:ascii="Verdana" w:hAnsi="Verdana"/>
                <w:b/>
              </w:rPr>
              <w:t>[DP]</w:t>
            </w:r>
            <w:r w:rsidRPr="00642677">
              <w:rPr>
                <w:rFonts w:ascii="Verdana" w:hAnsi="Verdana"/>
              </w:rPr>
              <w:t xml:space="preserve"> By entering, each boat represents that it conforms to J/24 Class rules, including measurement rules, except as specified in th</w:t>
            </w:r>
            <w:r w:rsidR="00F40395" w:rsidRPr="00642677">
              <w:rPr>
                <w:rFonts w:ascii="Verdana" w:hAnsi="Verdana"/>
              </w:rPr>
              <w:t>e</w:t>
            </w:r>
            <w:r w:rsidRPr="00642677">
              <w:rPr>
                <w:rFonts w:ascii="Verdana" w:hAnsi="Verdana"/>
              </w:rPr>
              <w:t xml:space="preserve"> NoR. A boat may be inspected at any time for compliance. However, class measurements shall not be performed by the OA, and proof of measurement certificate shall not be required as part of registration</w:t>
            </w:r>
            <w:r>
              <w:t>.</w:t>
            </w:r>
          </w:p>
          <w:p w14:paraId="0C4B1DA6" w14:textId="77777777" w:rsidR="009928F2" w:rsidRDefault="009928F2" w:rsidP="009928F2">
            <w:r w:rsidRPr="007E387C">
              <w:t>RRS 60.4 (a)(2) is changed as follows: “(2) if it alleges a breach of a rule of Part 2 or rule 31 and is from a boat that was not involved in, and did not see, the incident, or”</w:t>
            </w:r>
          </w:p>
          <w:p w14:paraId="19824B1B" w14:textId="77777777" w:rsidR="00642291" w:rsidRDefault="00642291" w:rsidP="00BA5E73">
            <w:pPr>
              <w:spacing w:before="240" w:after="240"/>
            </w:pPr>
          </w:p>
          <w:p w14:paraId="4D3AA551" w14:textId="1EF9BB62" w:rsidR="00BA5E73" w:rsidRDefault="00BA5E73">
            <w:pPr>
              <w:spacing w:after="227"/>
              <w:rPr>
                <w:rFonts w:ascii="Verdana" w:eastAsia="Verdana" w:hAnsi="Verdana" w:cs="Verdana"/>
              </w:rPr>
            </w:pPr>
          </w:p>
        </w:tc>
      </w:tr>
      <w:tr w:rsidR="00E27091" w14:paraId="4D3AA555" w14:textId="77777777">
        <w:tc>
          <w:tcPr>
            <w:tcW w:w="1306" w:type="dxa"/>
          </w:tcPr>
          <w:p w14:paraId="4D3AA553" w14:textId="73220921" w:rsidR="00E27091" w:rsidRDefault="00E27091">
            <w:pPr>
              <w:rPr>
                <w:rFonts w:ascii="Verdana" w:eastAsia="Verdana" w:hAnsi="Verdana" w:cs="Verdana"/>
                <w:i/>
                <w:color w:val="FF0000"/>
                <w:sz w:val="20"/>
                <w:szCs w:val="20"/>
              </w:rPr>
            </w:pPr>
          </w:p>
        </w:tc>
        <w:tc>
          <w:tcPr>
            <w:tcW w:w="8294" w:type="dxa"/>
          </w:tcPr>
          <w:p w14:paraId="4D3AA554" w14:textId="251758AC" w:rsidR="00E27091" w:rsidRDefault="00E27091">
            <w:pPr>
              <w:spacing w:after="227" w:line="276" w:lineRule="auto"/>
              <w:rPr>
                <w:rFonts w:ascii="Verdana" w:eastAsia="Verdana" w:hAnsi="Verdana" w:cs="Verdana"/>
                <w:i/>
                <w:color w:val="FF0000"/>
              </w:rPr>
            </w:pPr>
          </w:p>
        </w:tc>
      </w:tr>
      <w:tr w:rsidR="00E27091" w14:paraId="4D3AA558" w14:textId="77777777">
        <w:tc>
          <w:tcPr>
            <w:tcW w:w="1306" w:type="dxa"/>
          </w:tcPr>
          <w:p w14:paraId="4D3AA556" w14:textId="77777777" w:rsidR="00E27091" w:rsidRDefault="00E838D9">
            <w:pPr>
              <w:rPr>
                <w:rFonts w:ascii="Verdana" w:eastAsia="Verdana" w:hAnsi="Verdana" w:cs="Verdana"/>
              </w:rPr>
            </w:pPr>
            <w:r>
              <w:rPr>
                <w:rFonts w:ascii="Verdana" w:eastAsia="Verdana" w:hAnsi="Verdana" w:cs="Verdana"/>
                <w:b/>
              </w:rPr>
              <w:t>2</w:t>
            </w:r>
          </w:p>
        </w:tc>
        <w:tc>
          <w:tcPr>
            <w:tcW w:w="8294" w:type="dxa"/>
          </w:tcPr>
          <w:p w14:paraId="4D3AA557" w14:textId="77777777" w:rsidR="00E27091" w:rsidRDefault="00E838D9">
            <w:pPr>
              <w:spacing w:after="227"/>
              <w:rPr>
                <w:rFonts w:ascii="Verdana" w:eastAsia="Verdana" w:hAnsi="Verdana" w:cs="Verdana"/>
              </w:rPr>
            </w:pPr>
            <w:r>
              <w:rPr>
                <w:rFonts w:ascii="Verdana" w:eastAsia="Verdana" w:hAnsi="Verdana" w:cs="Verdana"/>
                <w:b/>
                <w:color w:val="000000"/>
              </w:rPr>
              <w:t>CHANGES TO SAILING INSTRUCTIONS</w:t>
            </w:r>
          </w:p>
        </w:tc>
      </w:tr>
      <w:tr w:rsidR="00E27091" w14:paraId="4D3AA55B" w14:textId="77777777">
        <w:tc>
          <w:tcPr>
            <w:tcW w:w="1306" w:type="dxa"/>
          </w:tcPr>
          <w:p w14:paraId="4D3AA559" w14:textId="77777777" w:rsidR="00E27091" w:rsidRDefault="00E838D9">
            <w:pPr>
              <w:rPr>
                <w:rFonts w:ascii="Verdana" w:eastAsia="Verdana" w:hAnsi="Verdana" w:cs="Verdana"/>
                <w:i/>
                <w:color w:val="FF0000"/>
                <w:sz w:val="20"/>
                <w:szCs w:val="20"/>
              </w:rPr>
            </w:pPr>
            <w:r>
              <w:rPr>
                <w:rFonts w:ascii="Verdana" w:eastAsia="Verdana" w:hAnsi="Verdana" w:cs="Verdana"/>
                <w:b/>
              </w:rPr>
              <w:t>2.1</w:t>
            </w:r>
          </w:p>
        </w:tc>
        <w:tc>
          <w:tcPr>
            <w:tcW w:w="8294" w:type="dxa"/>
          </w:tcPr>
          <w:p w14:paraId="4D3AA55A" w14:textId="77777777" w:rsidR="00E27091" w:rsidRDefault="00E838D9">
            <w:pPr>
              <w:spacing w:after="227"/>
              <w:rPr>
                <w:rFonts w:ascii="Verdana" w:eastAsia="Verdana" w:hAnsi="Verdana" w:cs="Verdana"/>
                <w:color w:val="FF0000"/>
              </w:rPr>
            </w:pPr>
            <w:r>
              <w:rPr>
                <w:rFonts w:ascii="Verdana" w:eastAsia="Verdana" w:hAnsi="Verdana" w:cs="Verdana"/>
                <w:color w:val="000000"/>
              </w:rPr>
              <w:t>Any change to the sailing instructions will be posted before 0900 on the day it will take effect, except that any change to the schedule of races will be posted by 2000 on the day before it will take effect.</w:t>
            </w:r>
          </w:p>
        </w:tc>
      </w:tr>
      <w:tr w:rsidR="00E27091" w14:paraId="4D3AA55E" w14:textId="77777777">
        <w:tc>
          <w:tcPr>
            <w:tcW w:w="1306" w:type="dxa"/>
          </w:tcPr>
          <w:p w14:paraId="4D3AA55C" w14:textId="77777777" w:rsidR="00E27091" w:rsidRDefault="00E838D9">
            <w:pPr>
              <w:rPr>
                <w:rFonts w:ascii="Verdana" w:eastAsia="Verdana" w:hAnsi="Verdana" w:cs="Verdana"/>
                <w:b/>
                <w:sz w:val="20"/>
                <w:szCs w:val="20"/>
              </w:rPr>
            </w:pPr>
            <w:r>
              <w:rPr>
                <w:rFonts w:ascii="Verdana" w:eastAsia="Verdana" w:hAnsi="Verdana" w:cs="Verdana"/>
                <w:b/>
              </w:rPr>
              <w:t>2.2</w:t>
            </w:r>
          </w:p>
        </w:tc>
        <w:tc>
          <w:tcPr>
            <w:tcW w:w="8294" w:type="dxa"/>
          </w:tcPr>
          <w:p w14:paraId="4D3AA55D" w14:textId="17340092" w:rsidR="00E27091" w:rsidRDefault="00E838D9">
            <w:pPr>
              <w:spacing w:after="227"/>
              <w:rPr>
                <w:rFonts w:ascii="Verdana" w:eastAsia="Verdana" w:hAnsi="Verdana" w:cs="Verdana"/>
              </w:rPr>
            </w:pPr>
            <w:r>
              <w:rPr>
                <w:rFonts w:ascii="Verdana" w:eastAsia="Verdana" w:hAnsi="Verdana" w:cs="Verdana"/>
              </w:rPr>
              <w:t>Changes to a sailing instruction may be made on the water</w:t>
            </w:r>
            <w:r w:rsidR="00293BB5">
              <w:rPr>
                <w:rFonts w:ascii="Verdana" w:eastAsia="Verdana" w:hAnsi="Verdana" w:cs="Verdana"/>
              </w:rPr>
              <w:t>.</w:t>
            </w:r>
            <w:r w:rsidR="00B57580">
              <w:rPr>
                <w:rFonts w:ascii="Verdana" w:eastAsia="Verdana" w:hAnsi="Verdana" w:cs="Verdana"/>
              </w:rPr>
              <w:t xml:space="preserve">  T</w:t>
            </w:r>
            <w:r w:rsidR="00E62C2A" w:rsidRPr="00E62C2A">
              <w:rPr>
                <w:rFonts w:ascii="Verdana" w:eastAsia="Times New Roman" w:hAnsi="Verdana" w:cs="Times New Roman"/>
              </w:rPr>
              <w:t>he following protocol will apply</w:t>
            </w:r>
            <w:r w:rsidR="00B57580">
              <w:rPr>
                <w:rFonts w:ascii="Verdana" w:eastAsia="Times New Roman" w:hAnsi="Verdana" w:cs="Times New Roman"/>
              </w:rPr>
              <w:t>:</w:t>
            </w:r>
            <w:r w:rsidR="00E62C2A" w:rsidRPr="00E62C2A">
              <w:rPr>
                <w:rFonts w:ascii="Verdana" w:eastAsia="Times New Roman" w:hAnsi="Verdana" w:cs="Times New Roman"/>
              </w:rPr>
              <w:t xml:space="preserve">  Signal boat will display L Flag</w:t>
            </w:r>
            <w:r w:rsidR="008F7244">
              <w:rPr>
                <w:rFonts w:ascii="Verdana" w:eastAsia="Times New Roman" w:hAnsi="Verdana" w:cs="Times New Roman"/>
              </w:rPr>
              <w:t xml:space="preserve">, the </w:t>
            </w:r>
            <w:r w:rsidR="00D24048">
              <w:rPr>
                <w:rFonts w:ascii="Verdana" w:eastAsia="Times New Roman" w:hAnsi="Verdana" w:cs="Times New Roman"/>
              </w:rPr>
              <w:t xml:space="preserve"> c</w:t>
            </w:r>
            <w:r w:rsidR="007C056D">
              <w:rPr>
                <w:rFonts w:ascii="Verdana" w:eastAsia="Times New Roman" w:hAnsi="Verdana" w:cs="Times New Roman"/>
              </w:rPr>
              <w:t xml:space="preserve">hange to </w:t>
            </w:r>
            <w:r w:rsidR="00D24048">
              <w:rPr>
                <w:rFonts w:ascii="Verdana" w:eastAsia="Times New Roman" w:hAnsi="Verdana" w:cs="Times New Roman"/>
              </w:rPr>
              <w:t xml:space="preserve">sailing instruction will then be broadcasted on </w:t>
            </w:r>
            <w:r w:rsidR="00911A13">
              <w:rPr>
                <w:rFonts w:ascii="Verdana" w:eastAsia="Times New Roman" w:hAnsi="Verdana" w:cs="Times New Roman"/>
              </w:rPr>
              <w:t xml:space="preserve">VHF </w:t>
            </w:r>
            <w:r w:rsidR="004B34BA">
              <w:rPr>
                <w:rFonts w:ascii="Verdana" w:eastAsia="Times New Roman" w:hAnsi="Verdana" w:cs="Times New Roman"/>
              </w:rPr>
              <w:t>71</w:t>
            </w:r>
            <w:r w:rsidR="00D91AFA">
              <w:rPr>
                <w:rFonts w:ascii="Verdana" w:eastAsia="Times New Roman" w:hAnsi="Verdana" w:cs="Times New Roman"/>
              </w:rPr>
              <w:t>.</w:t>
            </w:r>
          </w:p>
        </w:tc>
      </w:tr>
      <w:tr w:rsidR="00E27091" w14:paraId="4D3AA561" w14:textId="77777777">
        <w:tc>
          <w:tcPr>
            <w:tcW w:w="1306" w:type="dxa"/>
          </w:tcPr>
          <w:p w14:paraId="4D3AA55F" w14:textId="77777777" w:rsidR="00E27091" w:rsidRDefault="00E838D9">
            <w:pPr>
              <w:rPr>
                <w:rFonts w:ascii="Verdana" w:eastAsia="Verdana" w:hAnsi="Verdana" w:cs="Verdana"/>
                <w:b/>
              </w:rPr>
            </w:pPr>
            <w:r>
              <w:rPr>
                <w:rFonts w:ascii="Verdana" w:eastAsia="Verdana" w:hAnsi="Verdana" w:cs="Verdana"/>
                <w:b/>
              </w:rPr>
              <w:t>3</w:t>
            </w:r>
          </w:p>
        </w:tc>
        <w:tc>
          <w:tcPr>
            <w:tcW w:w="8294" w:type="dxa"/>
          </w:tcPr>
          <w:p w14:paraId="4D3AA560" w14:textId="77777777" w:rsidR="00E27091" w:rsidRDefault="00E838D9">
            <w:pPr>
              <w:spacing w:after="227"/>
              <w:rPr>
                <w:rFonts w:ascii="Verdana" w:eastAsia="Verdana" w:hAnsi="Verdana" w:cs="Verdana"/>
                <w:b/>
              </w:rPr>
            </w:pPr>
            <w:r>
              <w:rPr>
                <w:rFonts w:ascii="Verdana" w:eastAsia="Verdana" w:hAnsi="Verdana" w:cs="Verdana"/>
                <w:b/>
              </w:rPr>
              <w:t>COMMUNICATIONS WITH COMPETITORS</w:t>
            </w:r>
          </w:p>
        </w:tc>
      </w:tr>
      <w:tr w:rsidR="00E27091" w14:paraId="4D3AA564" w14:textId="77777777">
        <w:tc>
          <w:tcPr>
            <w:tcW w:w="1306" w:type="dxa"/>
          </w:tcPr>
          <w:p w14:paraId="4D3AA562" w14:textId="77777777" w:rsidR="00E27091" w:rsidRDefault="00E838D9">
            <w:pPr>
              <w:rPr>
                <w:rFonts w:ascii="Verdana" w:eastAsia="Verdana" w:hAnsi="Verdana" w:cs="Verdana"/>
                <w:i/>
                <w:color w:val="FF0000"/>
                <w:sz w:val="20"/>
                <w:szCs w:val="20"/>
              </w:rPr>
            </w:pPr>
            <w:r>
              <w:rPr>
                <w:rFonts w:ascii="Verdana" w:eastAsia="Verdana" w:hAnsi="Verdana" w:cs="Verdana"/>
                <w:b/>
              </w:rPr>
              <w:t>3.1</w:t>
            </w:r>
          </w:p>
        </w:tc>
        <w:tc>
          <w:tcPr>
            <w:tcW w:w="8294" w:type="dxa"/>
          </w:tcPr>
          <w:p w14:paraId="4D3AA563" w14:textId="1A936948" w:rsidR="005726FA" w:rsidRDefault="00E838D9" w:rsidP="0088560A">
            <w:pPr>
              <w:spacing w:after="227"/>
              <w:rPr>
                <w:rFonts w:ascii="Verdana" w:eastAsia="Verdana" w:hAnsi="Verdana" w:cs="Verdana"/>
                <w:color w:val="3C4043"/>
                <w:highlight w:val="white"/>
              </w:rPr>
            </w:pPr>
            <w:r>
              <w:rPr>
                <w:rFonts w:ascii="Verdana" w:eastAsia="Verdana" w:hAnsi="Verdana" w:cs="Verdana"/>
              </w:rPr>
              <w:t xml:space="preserve">Notices to competitors will be posted on the official notice board located at </w:t>
            </w:r>
            <w:hyperlink r:id="rId6" w:history="1">
              <w:r w:rsidR="00372E18" w:rsidRPr="00372E18">
                <w:rPr>
                  <w:rStyle w:val="Hyperlink"/>
                </w:rPr>
                <w:t>Notices</w:t>
              </w:r>
            </w:hyperlink>
          </w:p>
        </w:tc>
      </w:tr>
      <w:tr w:rsidR="00E27091" w14:paraId="4D3AA567" w14:textId="77777777">
        <w:tc>
          <w:tcPr>
            <w:tcW w:w="1306" w:type="dxa"/>
          </w:tcPr>
          <w:p w14:paraId="4D3AA565" w14:textId="77777777" w:rsidR="00E27091" w:rsidRDefault="00E838D9">
            <w:pPr>
              <w:rPr>
                <w:rFonts w:ascii="Verdana" w:eastAsia="Verdana" w:hAnsi="Verdana" w:cs="Verdana"/>
                <w:b/>
                <w:sz w:val="20"/>
                <w:szCs w:val="20"/>
              </w:rPr>
            </w:pPr>
            <w:r>
              <w:rPr>
                <w:rFonts w:ascii="Verdana" w:eastAsia="Verdana" w:hAnsi="Verdana" w:cs="Verdana"/>
                <w:b/>
              </w:rPr>
              <w:t>3.2</w:t>
            </w:r>
          </w:p>
        </w:tc>
        <w:tc>
          <w:tcPr>
            <w:tcW w:w="8294" w:type="dxa"/>
          </w:tcPr>
          <w:p w14:paraId="4D3AA566" w14:textId="01453429" w:rsidR="00E27091" w:rsidRDefault="00E838D9">
            <w:pPr>
              <w:spacing w:after="227"/>
              <w:rPr>
                <w:rFonts w:ascii="Verdana" w:eastAsia="Verdana" w:hAnsi="Verdana" w:cs="Verdana"/>
              </w:rPr>
            </w:pPr>
            <w:r>
              <w:rPr>
                <w:rFonts w:ascii="Verdana" w:eastAsia="Verdana" w:hAnsi="Verdana" w:cs="Verdana"/>
                <w:color w:val="3C4043"/>
                <w:highlight w:val="white"/>
              </w:rPr>
              <w:t xml:space="preserve">The </w:t>
            </w:r>
            <w:r w:rsidR="007F5E7A">
              <w:rPr>
                <w:rFonts w:ascii="Verdana" w:eastAsia="Verdana" w:hAnsi="Verdana" w:cs="Verdana"/>
                <w:color w:val="3C4043"/>
                <w:highlight w:val="white"/>
              </w:rPr>
              <w:t>R</w:t>
            </w:r>
            <w:r>
              <w:rPr>
                <w:rFonts w:ascii="Verdana" w:eastAsia="Verdana" w:hAnsi="Verdana" w:cs="Verdana"/>
                <w:color w:val="3C4043"/>
                <w:highlight w:val="white"/>
              </w:rPr>
              <w:t xml:space="preserve">ace </w:t>
            </w:r>
            <w:r w:rsidR="007F5E7A">
              <w:rPr>
                <w:rFonts w:ascii="Verdana" w:eastAsia="Verdana" w:hAnsi="Verdana" w:cs="Verdana"/>
                <w:color w:val="3C4043"/>
                <w:highlight w:val="white"/>
              </w:rPr>
              <w:t>O</w:t>
            </w:r>
            <w:r>
              <w:rPr>
                <w:rFonts w:ascii="Verdana" w:eastAsia="Verdana" w:hAnsi="Verdana" w:cs="Verdana"/>
                <w:color w:val="3C4043"/>
                <w:highlight w:val="white"/>
              </w:rPr>
              <w:t xml:space="preserve">ffice is located </w:t>
            </w:r>
            <w:r w:rsidR="0064371D">
              <w:rPr>
                <w:rFonts w:ascii="Verdana" w:eastAsia="Verdana" w:hAnsi="Verdana" w:cs="Verdana"/>
                <w:color w:val="3C4043"/>
                <w:highlight w:val="white"/>
              </w:rPr>
              <w:t xml:space="preserve">under </w:t>
            </w:r>
            <w:r w:rsidR="00301551">
              <w:rPr>
                <w:rFonts w:ascii="Verdana" w:eastAsia="Verdana" w:hAnsi="Verdana" w:cs="Verdana"/>
                <w:color w:val="3C4043"/>
                <w:highlight w:val="white"/>
              </w:rPr>
              <w:t xml:space="preserve">the </w:t>
            </w:r>
            <w:r w:rsidR="003F63BE">
              <w:rPr>
                <w:rFonts w:ascii="Verdana" w:eastAsia="Verdana" w:hAnsi="Verdana" w:cs="Verdana"/>
                <w:color w:val="3C4043"/>
                <w:highlight w:val="white"/>
              </w:rPr>
              <w:t>Little Tent</w:t>
            </w:r>
            <w:r w:rsidR="00301551">
              <w:rPr>
                <w:rFonts w:ascii="Verdana" w:eastAsia="Verdana" w:hAnsi="Verdana" w:cs="Verdana"/>
                <w:color w:val="3C4043"/>
                <w:highlight w:val="white"/>
              </w:rPr>
              <w:t xml:space="preserve"> </w:t>
            </w:r>
            <w:r w:rsidR="007F5E7A">
              <w:rPr>
                <w:rFonts w:ascii="Verdana" w:eastAsia="Verdana" w:hAnsi="Verdana" w:cs="Verdana"/>
                <w:color w:val="3C4043"/>
                <w:highlight w:val="white"/>
              </w:rPr>
              <w:t xml:space="preserve">south of the SSYC Club House.  </w:t>
            </w:r>
            <w:r w:rsidR="00361B20">
              <w:rPr>
                <w:rFonts w:ascii="Verdana" w:eastAsia="Verdana" w:hAnsi="Verdana" w:cs="Verdana"/>
                <w:color w:val="3C4043"/>
                <w:highlight w:val="white"/>
              </w:rPr>
              <w:t>South Shore Yacht Club</w:t>
            </w:r>
            <w:r w:rsidR="00EF6DB3">
              <w:rPr>
                <w:rFonts w:ascii="Verdana" w:eastAsia="Verdana" w:hAnsi="Verdana" w:cs="Verdana"/>
                <w:color w:val="3C4043"/>
                <w:highlight w:val="white"/>
              </w:rPr>
              <w:t xml:space="preserve"> 2300 E Nock St, Milwaukee, WI 53207 414-481-2331 www.ssyc.org</w:t>
            </w:r>
            <w:r>
              <w:rPr>
                <w:rFonts w:ascii="Verdana" w:eastAsia="Verdana" w:hAnsi="Verdana" w:cs="Verdana"/>
                <w:color w:val="3C4043"/>
                <w:highlight w:val="white"/>
              </w:rPr>
              <w:t xml:space="preserve">.  </w:t>
            </w:r>
          </w:p>
        </w:tc>
      </w:tr>
      <w:tr w:rsidR="00E27091" w14:paraId="4D3AA56A" w14:textId="77777777">
        <w:tc>
          <w:tcPr>
            <w:tcW w:w="1306" w:type="dxa"/>
          </w:tcPr>
          <w:p w14:paraId="4D3AA568" w14:textId="77777777" w:rsidR="00E27091" w:rsidRDefault="00E838D9">
            <w:pPr>
              <w:rPr>
                <w:rFonts w:ascii="Verdana" w:eastAsia="Verdana" w:hAnsi="Verdana" w:cs="Verdana"/>
                <w:b/>
              </w:rPr>
            </w:pPr>
            <w:r>
              <w:rPr>
                <w:rFonts w:ascii="Verdana" w:eastAsia="Verdana" w:hAnsi="Verdana" w:cs="Verdana"/>
                <w:b/>
              </w:rPr>
              <w:t>3.3</w:t>
            </w:r>
          </w:p>
        </w:tc>
        <w:tc>
          <w:tcPr>
            <w:tcW w:w="8294" w:type="dxa"/>
          </w:tcPr>
          <w:p w14:paraId="4D3AA569" w14:textId="263C0839" w:rsidR="00E27091" w:rsidRDefault="00E838D9">
            <w:pPr>
              <w:spacing w:after="227"/>
              <w:rPr>
                <w:rFonts w:ascii="Verdana" w:eastAsia="Verdana" w:hAnsi="Verdana" w:cs="Verdana"/>
                <w:color w:val="3C4043"/>
                <w:highlight w:val="white"/>
              </w:rPr>
            </w:pPr>
            <w:r>
              <w:rPr>
                <w:rFonts w:ascii="Verdana" w:eastAsia="Verdana" w:hAnsi="Verdana" w:cs="Verdana"/>
                <w:color w:val="3C4043"/>
                <w:highlight w:val="white"/>
              </w:rPr>
              <w:t>On the water, the race committee intends to monitor and communicate with competitors via VHF radio on channel</w:t>
            </w:r>
            <w:r w:rsidR="00C23FEA">
              <w:rPr>
                <w:rFonts w:ascii="Verdana" w:eastAsia="Verdana" w:hAnsi="Verdana" w:cs="Verdana"/>
                <w:color w:val="3C4043"/>
                <w:highlight w:val="white"/>
              </w:rPr>
              <w:t xml:space="preserve"> 71.</w:t>
            </w:r>
          </w:p>
        </w:tc>
      </w:tr>
      <w:tr w:rsidR="00E27091" w14:paraId="4D3AA56D" w14:textId="77777777">
        <w:tc>
          <w:tcPr>
            <w:tcW w:w="1306" w:type="dxa"/>
          </w:tcPr>
          <w:p w14:paraId="72E26547" w14:textId="1F5315F8" w:rsidR="00E27091" w:rsidRDefault="00E838D9">
            <w:pPr>
              <w:rPr>
                <w:rFonts w:ascii="Verdana" w:eastAsia="Verdana" w:hAnsi="Verdana" w:cs="Verdana"/>
                <w:b/>
              </w:rPr>
            </w:pPr>
            <w:r>
              <w:rPr>
                <w:rFonts w:ascii="Verdana" w:eastAsia="Verdana" w:hAnsi="Verdana" w:cs="Verdana"/>
                <w:b/>
              </w:rPr>
              <w:t>3.</w:t>
            </w:r>
            <w:r w:rsidR="003F63BE">
              <w:rPr>
                <w:rFonts w:ascii="Verdana" w:eastAsia="Verdana" w:hAnsi="Verdana" w:cs="Verdana"/>
                <w:b/>
              </w:rPr>
              <w:t>4</w:t>
            </w:r>
          </w:p>
          <w:p w14:paraId="246AF922" w14:textId="77777777" w:rsidR="00D54398" w:rsidRDefault="00D54398">
            <w:pPr>
              <w:rPr>
                <w:rFonts w:ascii="Verdana" w:eastAsia="Verdana" w:hAnsi="Verdana" w:cs="Verdana"/>
                <w:b/>
              </w:rPr>
            </w:pPr>
          </w:p>
          <w:p w14:paraId="6F8C002F" w14:textId="77777777" w:rsidR="00D54398" w:rsidRDefault="00D54398">
            <w:pPr>
              <w:rPr>
                <w:rFonts w:ascii="Verdana" w:eastAsia="Verdana" w:hAnsi="Verdana" w:cs="Verdana"/>
                <w:b/>
              </w:rPr>
            </w:pPr>
          </w:p>
          <w:p w14:paraId="57E2A319" w14:textId="77777777" w:rsidR="00D54398" w:rsidRDefault="00D54398">
            <w:pPr>
              <w:rPr>
                <w:rFonts w:ascii="Verdana" w:eastAsia="Verdana" w:hAnsi="Verdana" w:cs="Verdana"/>
                <w:b/>
              </w:rPr>
            </w:pPr>
          </w:p>
          <w:p w14:paraId="56278CE1" w14:textId="77777777" w:rsidR="00D54398" w:rsidRDefault="00D54398">
            <w:pPr>
              <w:rPr>
                <w:rFonts w:ascii="Verdana" w:eastAsia="Verdana" w:hAnsi="Verdana" w:cs="Verdana"/>
                <w:b/>
              </w:rPr>
            </w:pPr>
          </w:p>
          <w:p w14:paraId="56296279" w14:textId="7E1AC994" w:rsidR="00D54398" w:rsidRDefault="00D54398">
            <w:pPr>
              <w:rPr>
                <w:rFonts w:ascii="Verdana" w:eastAsia="Verdana" w:hAnsi="Verdana" w:cs="Verdana"/>
                <w:b/>
              </w:rPr>
            </w:pPr>
            <w:r>
              <w:rPr>
                <w:rFonts w:ascii="Verdana" w:eastAsia="Verdana" w:hAnsi="Verdana" w:cs="Verdana"/>
                <w:b/>
              </w:rPr>
              <w:t>3.</w:t>
            </w:r>
            <w:r w:rsidR="003F63BE">
              <w:rPr>
                <w:rFonts w:ascii="Verdana" w:eastAsia="Verdana" w:hAnsi="Verdana" w:cs="Verdana"/>
                <w:b/>
              </w:rPr>
              <w:t>5</w:t>
            </w:r>
          </w:p>
          <w:p w14:paraId="61BFD6AF" w14:textId="77777777" w:rsidR="00B255F0" w:rsidRDefault="00B255F0">
            <w:pPr>
              <w:rPr>
                <w:rFonts w:ascii="Verdana" w:eastAsia="Verdana" w:hAnsi="Verdana" w:cs="Verdana"/>
                <w:b/>
              </w:rPr>
            </w:pPr>
          </w:p>
          <w:p w14:paraId="0236E10B" w14:textId="6D52ED84" w:rsidR="00B255F0" w:rsidRDefault="00B255F0">
            <w:pPr>
              <w:rPr>
                <w:rFonts w:ascii="Verdana" w:eastAsia="Verdana" w:hAnsi="Verdana" w:cs="Verdana"/>
                <w:b/>
              </w:rPr>
            </w:pPr>
          </w:p>
          <w:p w14:paraId="4D3AA56B" w14:textId="6CBE6C53" w:rsidR="00B255F0" w:rsidRDefault="00B12A87">
            <w:pPr>
              <w:rPr>
                <w:rFonts w:ascii="Verdana" w:eastAsia="Verdana" w:hAnsi="Verdana" w:cs="Verdana"/>
                <w:b/>
              </w:rPr>
            </w:pPr>
            <w:r>
              <w:rPr>
                <w:rFonts w:ascii="Verdana" w:eastAsia="Verdana" w:hAnsi="Verdana" w:cs="Verdana"/>
                <w:b/>
              </w:rPr>
              <w:t>3.</w:t>
            </w:r>
            <w:r w:rsidR="003F63BE">
              <w:rPr>
                <w:rFonts w:ascii="Verdana" w:eastAsia="Verdana" w:hAnsi="Verdana" w:cs="Verdana"/>
                <w:b/>
              </w:rPr>
              <w:t>6</w:t>
            </w:r>
          </w:p>
        </w:tc>
        <w:tc>
          <w:tcPr>
            <w:tcW w:w="8294" w:type="dxa"/>
          </w:tcPr>
          <w:p w14:paraId="1F549DF1" w14:textId="77777777" w:rsidR="00D54398" w:rsidRDefault="00E838D9">
            <w:pPr>
              <w:spacing w:after="227"/>
              <w:rPr>
                <w:rFonts w:ascii="Verdana" w:eastAsia="Verdana" w:hAnsi="Verdana" w:cs="Verdana"/>
              </w:rPr>
            </w:pPr>
            <w:r>
              <w:rPr>
                <w:rFonts w:ascii="Verdana" w:eastAsia="Verdana" w:hAnsi="Verdana" w:cs="Verdana"/>
              </w:rPr>
              <w:t>[DP] From the first warning signal until the end of the last race of the day], except in an emergency, a boat shall not make voice or data transmissions and shall not receive voice or data communication that is not available to all boats.</w:t>
            </w:r>
          </w:p>
          <w:p w14:paraId="2435E340" w14:textId="77777777" w:rsidR="00B255F0" w:rsidRPr="00550D2C" w:rsidRDefault="00C1401C">
            <w:pPr>
              <w:spacing w:after="227"/>
              <w:rPr>
                <w:rFonts w:ascii="Verdana" w:hAnsi="Verdana"/>
              </w:rPr>
            </w:pPr>
            <w:r w:rsidRPr="00550D2C">
              <w:rPr>
                <w:rFonts w:ascii="Verdana" w:hAnsi="Verdana"/>
              </w:rPr>
              <w:t>All boats shall carry a VHF radio capable of communicating on US Marine Frequencies. This changes J/24 Class Rule C.5.2(14).</w:t>
            </w:r>
          </w:p>
          <w:p w14:paraId="4D3AA56C" w14:textId="54F253DE" w:rsidR="00C1401C" w:rsidRPr="00D54398" w:rsidRDefault="00C1401C">
            <w:pPr>
              <w:spacing w:after="227"/>
              <w:rPr>
                <w:rFonts w:ascii="Verdana" w:eastAsia="Verdana" w:hAnsi="Verdana" w:cs="Verdana"/>
              </w:rPr>
            </w:pPr>
            <w:r w:rsidRPr="00550D2C">
              <w:rPr>
                <w:rFonts w:ascii="Verdana" w:hAnsi="Verdana"/>
              </w:rPr>
              <w:t xml:space="preserve">On the water, the race committee may make courtesy broadcasts to competitors on VHF radio channel </w:t>
            </w:r>
            <w:r w:rsidR="004E3DA5" w:rsidRPr="00550D2C">
              <w:rPr>
                <w:rFonts w:ascii="Verdana" w:hAnsi="Verdana"/>
              </w:rPr>
              <w:t>71</w:t>
            </w:r>
            <w:r w:rsidRPr="00550D2C">
              <w:rPr>
                <w:rFonts w:ascii="Verdana" w:hAnsi="Verdana"/>
              </w:rPr>
              <w:t>.</w:t>
            </w:r>
          </w:p>
        </w:tc>
      </w:tr>
      <w:tr w:rsidR="00E27091" w14:paraId="4D3AA570" w14:textId="77777777">
        <w:tc>
          <w:tcPr>
            <w:tcW w:w="1306" w:type="dxa"/>
          </w:tcPr>
          <w:p w14:paraId="4D3AA56E" w14:textId="77777777" w:rsidR="00E27091" w:rsidRDefault="00E838D9">
            <w:pPr>
              <w:rPr>
                <w:rFonts w:ascii="Verdana" w:eastAsia="Verdana" w:hAnsi="Verdana" w:cs="Verdana"/>
                <w:b/>
                <w:color w:val="000000"/>
              </w:rPr>
            </w:pPr>
            <w:r>
              <w:rPr>
                <w:rFonts w:ascii="Verdana" w:eastAsia="Verdana" w:hAnsi="Verdana" w:cs="Verdana"/>
                <w:b/>
              </w:rPr>
              <w:t>4</w:t>
            </w:r>
          </w:p>
        </w:tc>
        <w:tc>
          <w:tcPr>
            <w:tcW w:w="8294" w:type="dxa"/>
          </w:tcPr>
          <w:p w14:paraId="4D3AA56F" w14:textId="77777777" w:rsidR="00E27091" w:rsidRDefault="00E838D9">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rPr>
              <w:t>CODE OF CONDUCT</w:t>
            </w:r>
          </w:p>
        </w:tc>
      </w:tr>
      <w:tr w:rsidR="00E27091" w14:paraId="4D3AA573" w14:textId="77777777">
        <w:tc>
          <w:tcPr>
            <w:tcW w:w="1306" w:type="dxa"/>
          </w:tcPr>
          <w:p w14:paraId="4D3AA571" w14:textId="77777777" w:rsidR="00E27091" w:rsidRDefault="00E838D9">
            <w:pPr>
              <w:rPr>
                <w:rFonts w:ascii="Verdana" w:eastAsia="Verdana" w:hAnsi="Verdana" w:cs="Verdana"/>
                <w:b/>
                <w:color w:val="000000"/>
              </w:rPr>
            </w:pPr>
            <w:r>
              <w:rPr>
                <w:rFonts w:ascii="Verdana" w:eastAsia="Verdana" w:hAnsi="Verdana" w:cs="Verdana"/>
                <w:b/>
              </w:rPr>
              <w:t>4.1</w:t>
            </w:r>
          </w:p>
        </w:tc>
        <w:tc>
          <w:tcPr>
            <w:tcW w:w="8294" w:type="dxa"/>
          </w:tcPr>
          <w:p w14:paraId="4D3AA572" w14:textId="77777777" w:rsidR="00E27091" w:rsidRDefault="00E838D9">
            <w:pPr>
              <w:pBdr>
                <w:top w:val="nil"/>
                <w:left w:val="nil"/>
                <w:bottom w:val="nil"/>
                <w:right w:val="nil"/>
                <w:between w:val="nil"/>
              </w:pBdr>
              <w:spacing w:after="227"/>
              <w:rPr>
                <w:rFonts w:ascii="Verdana" w:eastAsia="Verdana" w:hAnsi="Verdana" w:cs="Verdana"/>
                <w:color w:val="000000"/>
              </w:rPr>
            </w:pPr>
            <w:r>
              <w:rPr>
                <w:rFonts w:ascii="Verdana" w:eastAsia="Verdana" w:hAnsi="Verdana" w:cs="Verdana"/>
              </w:rPr>
              <w:t>[DP] Competitors and support persons shall comply with reasonable requests from race officials.</w:t>
            </w:r>
          </w:p>
        </w:tc>
      </w:tr>
      <w:tr w:rsidR="00E27091" w14:paraId="4D3AA576" w14:textId="77777777">
        <w:tc>
          <w:tcPr>
            <w:tcW w:w="1306" w:type="dxa"/>
          </w:tcPr>
          <w:p w14:paraId="4D3AA574" w14:textId="3F6B3949" w:rsidR="00E27091" w:rsidRDefault="00E27091">
            <w:pPr>
              <w:rPr>
                <w:rFonts w:ascii="Verdana" w:eastAsia="Verdana" w:hAnsi="Verdana" w:cs="Verdana"/>
                <w:b/>
                <w:color w:val="000000"/>
              </w:rPr>
            </w:pPr>
          </w:p>
        </w:tc>
        <w:tc>
          <w:tcPr>
            <w:tcW w:w="8294" w:type="dxa"/>
          </w:tcPr>
          <w:p w14:paraId="4D3AA575" w14:textId="5EA3A757" w:rsidR="00E27091" w:rsidRDefault="00E27091">
            <w:pPr>
              <w:pBdr>
                <w:top w:val="nil"/>
                <w:left w:val="nil"/>
                <w:bottom w:val="nil"/>
                <w:right w:val="nil"/>
                <w:between w:val="nil"/>
              </w:pBdr>
              <w:spacing w:after="227"/>
              <w:rPr>
                <w:rFonts w:ascii="Verdana" w:eastAsia="Verdana" w:hAnsi="Verdana" w:cs="Verdana"/>
                <w:i/>
                <w:color w:val="FF0000"/>
              </w:rPr>
            </w:pPr>
          </w:p>
        </w:tc>
      </w:tr>
      <w:tr w:rsidR="00E27091" w14:paraId="4D3AA579" w14:textId="77777777">
        <w:tc>
          <w:tcPr>
            <w:tcW w:w="1306" w:type="dxa"/>
          </w:tcPr>
          <w:p w14:paraId="4D3AA577" w14:textId="77777777" w:rsidR="00E27091" w:rsidRDefault="00E838D9">
            <w:pPr>
              <w:rPr>
                <w:rFonts w:ascii="Verdana" w:eastAsia="Verdana" w:hAnsi="Verdana" w:cs="Verdana"/>
                <w:color w:val="FF0000"/>
                <w:sz w:val="20"/>
                <w:szCs w:val="20"/>
              </w:rPr>
            </w:pPr>
            <w:r>
              <w:rPr>
                <w:rFonts w:ascii="Verdana" w:eastAsia="Verdana" w:hAnsi="Verdana" w:cs="Verdana"/>
                <w:b/>
              </w:rPr>
              <w:t>5</w:t>
            </w:r>
          </w:p>
        </w:tc>
        <w:tc>
          <w:tcPr>
            <w:tcW w:w="8294" w:type="dxa"/>
          </w:tcPr>
          <w:p w14:paraId="4D3AA578" w14:textId="77777777" w:rsidR="00E27091" w:rsidRDefault="00E838D9">
            <w:pPr>
              <w:pBdr>
                <w:top w:val="nil"/>
                <w:left w:val="nil"/>
                <w:bottom w:val="nil"/>
                <w:right w:val="nil"/>
                <w:between w:val="nil"/>
              </w:pBdr>
              <w:spacing w:after="57"/>
              <w:rPr>
                <w:rFonts w:ascii="Verdana" w:eastAsia="Verdana" w:hAnsi="Verdana" w:cs="Verdana"/>
                <w:b/>
                <w:color w:val="000000"/>
              </w:rPr>
            </w:pPr>
            <w:r>
              <w:rPr>
                <w:rFonts w:ascii="Verdana" w:eastAsia="Verdana" w:hAnsi="Verdana" w:cs="Verdana"/>
                <w:b/>
                <w:color w:val="000000"/>
              </w:rPr>
              <w:t>SIGNALS MADE ASHORE</w:t>
            </w:r>
          </w:p>
        </w:tc>
      </w:tr>
      <w:tr w:rsidR="00E27091" w14:paraId="4D3AA57C" w14:textId="77777777">
        <w:tc>
          <w:tcPr>
            <w:tcW w:w="1306" w:type="dxa"/>
          </w:tcPr>
          <w:p w14:paraId="4D3AA57A" w14:textId="77777777" w:rsidR="00E27091" w:rsidRDefault="00E838D9">
            <w:pPr>
              <w:rPr>
                <w:rFonts w:ascii="Verdana" w:eastAsia="Verdana" w:hAnsi="Verdana" w:cs="Verdana"/>
                <w:i/>
                <w:color w:val="FF0000"/>
              </w:rPr>
            </w:pPr>
            <w:r>
              <w:rPr>
                <w:rFonts w:ascii="Verdana" w:eastAsia="Verdana" w:hAnsi="Verdana" w:cs="Verdana"/>
                <w:b/>
              </w:rPr>
              <w:t>5.1</w:t>
            </w:r>
          </w:p>
        </w:tc>
        <w:tc>
          <w:tcPr>
            <w:tcW w:w="8294" w:type="dxa"/>
          </w:tcPr>
          <w:p w14:paraId="4D3AA57B" w14:textId="70ED84BD" w:rsidR="006433A3" w:rsidRPr="006433A3" w:rsidRDefault="00E838D9">
            <w:pPr>
              <w:spacing w:after="227"/>
              <w:rPr>
                <w:rFonts w:ascii="Verdana" w:eastAsia="Verdana" w:hAnsi="Verdana" w:cs="Verdana"/>
                <w:color w:val="000000"/>
              </w:rPr>
            </w:pPr>
            <w:r>
              <w:rPr>
                <w:rFonts w:ascii="Verdana" w:eastAsia="Verdana" w:hAnsi="Verdana" w:cs="Verdana"/>
                <w:color w:val="000000"/>
              </w:rPr>
              <w:t xml:space="preserve">Signals made ashore will be </w:t>
            </w:r>
            <w:r w:rsidR="00082518">
              <w:rPr>
                <w:rFonts w:ascii="Verdana" w:eastAsia="Verdana" w:hAnsi="Verdana" w:cs="Verdana"/>
                <w:color w:val="000000"/>
              </w:rPr>
              <w:t>posted on the official notice board</w:t>
            </w:r>
            <w:r w:rsidR="00F30CB8">
              <w:rPr>
                <w:rFonts w:ascii="Verdana" w:eastAsia="Verdana" w:hAnsi="Verdana" w:cs="Verdana"/>
                <w:color w:val="000000"/>
              </w:rPr>
              <w:t xml:space="preserve"> </w:t>
            </w:r>
            <w:hyperlink r:id="rId7" w:history="1">
              <w:r w:rsidR="006614B8" w:rsidRPr="006614B8">
                <w:rPr>
                  <w:rStyle w:val="Hyperlink"/>
                </w:rPr>
                <w:t>Notices</w:t>
              </w:r>
            </w:hyperlink>
            <w:r w:rsidR="006614B8">
              <w:t xml:space="preserve"> </w:t>
            </w:r>
            <w:r w:rsidR="00F30CB8">
              <w:rPr>
                <w:rFonts w:ascii="Verdana" w:eastAsia="Verdana" w:hAnsi="Verdana" w:cs="Verdana"/>
                <w:color w:val="3C4043"/>
              </w:rPr>
              <w:t>as well as on the event’s What</w:t>
            </w:r>
            <w:r w:rsidR="005D1799">
              <w:rPr>
                <w:rFonts w:ascii="Verdana" w:eastAsia="Verdana" w:hAnsi="Verdana" w:cs="Verdana"/>
                <w:color w:val="3C4043"/>
              </w:rPr>
              <w:t xml:space="preserve">sApp group </w:t>
            </w:r>
          </w:p>
        </w:tc>
      </w:tr>
      <w:tr w:rsidR="00E27091" w14:paraId="4D3AA57F" w14:textId="77777777">
        <w:tc>
          <w:tcPr>
            <w:tcW w:w="1306" w:type="dxa"/>
          </w:tcPr>
          <w:p w14:paraId="4D3AA57D" w14:textId="77777777" w:rsidR="00E27091" w:rsidRDefault="00E838D9">
            <w:pPr>
              <w:rPr>
                <w:rFonts w:ascii="Verdana" w:eastAsia="Verdana" w:hAnsi="Verdana" w:cs="Verdana"/>
                <w:b/>
                <w:color w:val="000000"/>
              </w:rPr>
            </w:pPr>
            <w:r>
              <w:rPr>
                <w:rFonts w:ascii="Verdana" w:eastAsia="Verdana" w:hAnsi="Verdana" w:cs="Verdana"/>
                <w:b/>
              </w:rPr>
              <w:lastRenderedPageBreak/>
              <w:t>5.2</w:t>
            </w:r>
          </w:p>
        </w:tc>
        <w:tc>
          <w:tcPr>
            <w:tcW w:w="8294" w:type="dxa"/>
          </w:tcPr>
          <w:p w14:paraId="4D3AA57E" w14:textId="783C4D88" w:rsidR="00E27091" w:rsidRDefault="00E838D9">
            <w:pPr>
              <w:spacing w:after="227"/>
              <w:rPr>
                <w:rFonts w:ascii="Verdana" w:eastAsia="Verdana" w:hAnsi="Verdana" w:cs="Verdana"/>
              </w:rPr>
            </w:pPr>
            <w:r>
              <w:rPr>
                <w:rFonts w:ascii="Verdana" w:eastAsia="Verdana" w:hAnsi="Verdana" w:cs="Verdana"/>
              </w:rPr>
              <w:t xml:space="preserve">When flag AP is displayed ashore, ‘1 minute’ is replaced with ‘not less than </w:t>
            </w:r>
            <w:r w:rsidR="00C47A49">
              <w:rPr>
                <w:rFonts w:ascii="Verdana" w:eastAsia="Verdana" w:hAnsi="Verdana" w:cs="Verdana"/>
              </w:rPr>
              <w:t>60</w:t>
            </w:r>
            <w:r>
              <w:rPr>
                <w:rFonts w:ascii="Verdana" w:eastAsia="Verdana" w:hAnsi="Verdana" w:cs="Verdana"/>
              </w:rPr>
              <w:t xml:space="preserve"> minutes’ in Race Signals AP. </w:t>
            </w:r>
          </w:p>
        </w:tc>
      </w:tr>
      <w:tr w:rsidR="00E27091" w14:paraId="4D3AA582" w14:textId="77777777">
        <w:tc>
          <w:tcPr>
            <w:tcW w:w="1306" w:type="dxa"/>
          </w:tcPr>
          <w:p w14:paraId="4D3AA580" w14:textId="6C1734C1" w:rsidR="00E27091" w:rsidRDefault="00E27091">
            <w:pPr>
              <w:rPr>
                <w:rFonts w:ascii="Verdana" w:eastAsia="Verdana" w:hAnsi="Verdana" w:cs="Verdana"/>
                <w:b/>
                <w:color w:val="000000"/>
              </w:rPr>
            </w:pPr>
          </w:p>
        </w:tc>
        <w:tc>
          <w:tcPr>
            <w:tcW w:w="8294" w:type="dxa"/>
          </w:tcPr>
          <w:p w14:paraId="4D3AA581" w14:textId="02860FC2" w:rsidR="00E27091" w:rsidRDefault="00E27091">
            <w:pPr>
              <w:spacing w:after="227"/>
              <w:rPr>
                <w:rFonts w:ascii="Verdana" w:eastAsia="Verdana" w:hAnsi="Verdana" w:cs="Verdana"/>
              </w:rPr>
            </w:pPr>
          </w:p>
        </w:tc>
      </w:tr>
      <w:tr w:rsidR="00E27091" w14:paraId="4D3AA585" w14:textId="77777777">
        <w:tc>
          <w:tcPr>
            <w:tcW w:w="1306" w:type="dxa"/>
          </w:tcPr>
          <w:p w14:paraId="4D3AA583" w14:textId="77777777" w:rsidR="00E27091" w:rsidRDefault="00E838D9">
            <w:pPr>
              <w:rPr>
                <w:rFonts w:ascii="Verdana" w:eastAsia="Verdana" w:hAnsi="Verdana" w:cs="Verdana"/>
              </w:rPr>
            </w:pPr>
            <w:r>
              <w:rPr>
                <w:rFonts w:ascii="Verdana" w:eastAsia="Verdana" w:hAnsi="Verdana" w:cs="Verdana"/>
                <w:b/>
              </w:rPr>
              <w:t>6</w:t>
            </w:r>
          </w:p>
        </w:tc>
        <w:tc>
          <w:tcPr>
            <w:tcW w:w="8294" w:type="dxa"/>
          </w:tcPr>
          <w:p w14:paraId="4D3AA584" w14:textId="77777777" w:rsidR="00E27091" w:rsidRDefault="00E838D9">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color w:val="000000"/>
              </w:rPr>
              <w:t>SCHEDULE OF RACES</w:t>
            </w:r>
          </w:p>
        </w:tc>
      </w:tr>
      <w:tr w:rsidR="00E27091" w14:paraId="4D3AA588" w14:textId="77777777">
        <w:tc>
          <w:tcPr>
            <w:tcW w:w="1306" w:type="dxa"/>
          </w:tcPr>
          <w:p w14:paraId="4D3AA586" w14:textId="77777777" w:rsidR="00E27091" w:rsidRDefault="00E838D9">
            <w:pPr>
              <w:rPr>
                <w:rFonts w:ascii="Verdana" w:eastAsia="Verdana" w:hAnsi="Verdana" w:cs="Verdana"/>
                <w:i/>
                <w:color w:val="FF0000"/>
                <w:sz w:val="20"/>
                <w:szCs w:val="20"/>
              </w:rPr>
            </w:pPr>
            <w:r>
              <w:rPr>
                <w:rFonts w:ascii="Verdana" w:eastAsia="Verdana" w:hAnsi="Verdana" w:cs="Verdana"/>
                <w:b/>
              </w:rPr>
              <w:t>6.1</w:t>
            </w:r>
          </w:p>
        </w:tc>
        <w:tc>
          <w:tcPr>
            <w:tcW w:w="8294" w:type="dxa"/>
          </w:tcPr>
          <w:tbl>
            <w:tblPr>
              <w:tblStyle w:val="TableGrid"/>
              <w:tblW w:w="0" w:type="auto"/>
              <w:tblLook w:val="04A0" w:firstRow="1" w:lastRow="0" w:firstColumn="1" w:lastColumn="0" w:noHBand="0" w:noVBand="1"/>
            </w:tblPr>
            <w:tblGrid>
              <w:gridCol w:w="4034"/>
              <w:gridCol w:w="4034"/>
            </w:tblGrid>
            <w:tr w:rsidR="00E732E4" w14:paraId="4B914935" w14:textId="77777777" w:rsidTr="00E732E4">
              <w:tc>
                <w:tcPr>
                  <w:tcW w:w="4034" w:type="dxa"/>
                </w:tcPr>
                <w:p w14:paraId="4C8321B0" w14:textId="5455C1BA" w:rsidR="00E732E4" w:rsidRPr="00E732E4" w:rsidRDefault="008C42A5">
                  <w:pPr>
                    <w:spacing w:after="227"/>
                    <w:rPr>
                      <w:rFonts w:ascii="Verdana" w:eastAsia="Verdana" w:hAnsi="Verdana" w:cs="Verdana"/>
                      <w:iCs/>
                    </w:rPr>
                  </w:pPr>
                  <w:r>
                    <w:rPr>
                      <w:rFonts w:ascii="Verdana" w:eastAsia="Verdana" w:hAnsi="Verdana" w:cs="Verdana"/>
                      <w:iCs/>
                    </w:rPr>
                    <w:t xml:space="preserve">Saturday </w:t>
                  </w:r>
                  <w:r w:rsidR="00F61DDB">
                    <w:rPr>
                      <w:rFonts w:ascii="Verdana" w:eastAsia="Verdana" w:hAnsi="Verdana" w:cs="Verdana"/>
                      <w:iCs/>
                    </w:rPr>
                    <w:t>Sept</w:t>
                  </w:r>
                  <w:r>
                    <w:rPr>
                      <w:rFonts w:ascii="Verdana" w:eastAsia="Verdana" w:hAnsi="Verdana" w:cs="Verdana"/>
                      <w:iCs/>
                    </w:rPr>
                    <w:t xml:space="preserve"> </w:t>
                  </w:r>
                  <w:r w:rsidR="004770CF">
                    <w:rPr>
                      <w:rFonts w:ascii="Verdana" w:eastAsia="Verdana" w:hAnsi="Verdana" w:cs="Verdana"/>
                      <w:iCs/>
                    </w:rPr>
                    <w:t>1</w:t>
                  </w:r>
                  <w:r w:rsidR="00F61DDB">
                    <w:rPr>
                      <w:rFonts w:ascii="Verdana" w:eastAsia="Verdana" w:hAnsi="Verdana" w:cs="Verdana"/>
                      <w:iCs/>
                    </w:rPr>
                    <w:t>2</w:t>
                  </w:r>
                  <w:r w:rsidR="004770CF">
                    <w:rPr>
                      <w:rFonts w:ascii="Verdana" w:eastAsia="Verdana" w:hAnsi="Verdana" w:cs="Verdana"/>
                      <w:iCs/>
                    </w:rPr>
                    <w:t>, 202</w:t>
                  </w:r>
                  <w:r w:rsidR="00F61DDB">
                    <w:rPr>
                      <w:rFonts w:ascii="Verdana" w:eastAsia="Verdana" w:hAnsi="Verdana" w:cs="Verdana"/>
                      <w:iCs/>
                    </w:rPr>
                    <w:t>6</w:t>
                  </w:r>
                </w:p>
              </w:tc>
              <w:tc>
                <w:tcPr>
                  <w:tcW w:w="4034" w:type="dxa"/>
                </w:tcPr>
                <w:p w14:paraId="5DB03294" w14:textId="7E2BF6E5" w:rsidR="00E732E4" w:rsidRPr="004770CF" w:rsidRDefault="004770CF">
                  <w:pPr>
                    <w:spacing w:after="227"/>
                    <w:rPr>
                      <w:rFonts w:ascii="Verdana" w:eastAsia="Verdana" w:hAnsi="Verdana" w:cs="Verdana"/>
                      <w:iCs/>
                    </w:rPr>
                  </w:pPr>
                  <w:r>
                    <w:rPr>
                      <w:rFonts w:ascii="Verdana" w:eastAsia="Verdana" w:hAnsi="Verdana" w:cs="Verdana"/>
                      <w:iCs/>
                    </w:rPr>
                    <w:t xml:space="preserve">Sunday </w:t>
                  </w:r>
                  <w:r w:rsidR="00F61DDB">
                    <w:rPr>
                      <w:rFonts w:ascii="Verdana" w:eastAsia="Verdana" w:hAnsi="Verdana" w:cs="Verdana"/>
                      <w:iCs/>
                    </w:rPr>
                    <w:t>Sept 13</w:t>
                  </w:r>
                  <w:r>
                    <w:rPr>
                      <w:rFonts w:ascii="Verdana" w:eastAsia="Verdana" w:hAnsi="Verdana" w:cs="Verdana"/>
                      <w:iCs/>
                    </w:rPr>
                    <w:t>, 202</w:t>
                  </w:r>
                  <w:r w:rsidR="00F61DDB">
                    <w:rPr>
                      <w:rFonts w:ascii="Verdana" w:eastAsia="Verdana" w:hAnsi="Verdana" w:cs="Verdana"/>
                      <w:iCs/>
                    </w:rPr>
                    <w:t>6</w:t>
                  </w:r>
                </w:p>
              </w:tc>
            </w:tr>
            <w:tr w:rsidR="004770CF" w14:paraId="5AE25AA5" w14:textId="77777777" w:rsidTr="00E732E4">
              <w:tc>
                <w:tcPr>
                  <w:tcW w:w="4034" w:type="dxa"/>
                </w:tcPr>
                <w:p w14:paraId="4C63EFF2" w14:textId="5CB0E810" w:rsidR="004770CF" w:rsidRDefault="00BC512A">
                  <w:pPr>
                    <w:spacing w:after="227"/>
                    <w:rPr>
                      <w:rFonts w:ascii="Verdana" w:eastAsia="Verdana" w:hAnsi="Verdana" w:cs="Verdana"/>
                      <w:iCs/>
                    </w:rPr>
                  </w:pPr>
                  <w:r>
                    <w:rPr>
                      <w:rFonts w:ascii="Verdana" w:eastAsia="Verdana" w:hAnsi="Verdana" w:cs="Verdana"/>
                      <w:iCs/>
                    </w:rPr>
                    <w:t xml:space="preserve">4 races </w:t>
                  </w:r>
                </w:p>
              </w:tc>
              <w:tc>
                <w:tcPr>
                  <w:tcW w:w="4034" w:type="dxa"/>
                </w:tcPr>
                <w:p w14:paraId="30F8FBD8" w14:textId="31FED793" w:rsidR="004770CF" w:rsidRDefault="00152F8F">
                  <w:pPr>
                    <w:spacing w:after="227"/>
                    <w:rPr>
                      <w:rFonts w:ascii="Verdana" w:eastAsia="Verdana" w:hAnsi="Verdana" w:cs="Verdana"/>
                      <w:iCs/>
                    </w:rPr>
                  </w:pPr>
                  <w:r>
                    <w:rPr>
                      <w:rFonts w:ascii="Verdana" w:eastAsia="Verdana" w:hAnsi="Verdana" w:cs="Verdana"/>
                      <w:iCs/>
                    </w:rPr>
                    <w:t>3</w:t>
                  </w:r>
                  <w:r w:rsidR="00BC512A">
                    <w:rPr>
                      <w:rFonts w:ascii="Verdana" w:eastAsia="Verdana" w:hAnsi="Verdana" w:cs="Verdana"/>
                      <w:iCs/>
                    </w:rPr>
                    <w:t xml:space="preserve"> races </w:t>
                  </w:r>
                </w:p>
              </w:tc>
            </w:tr>
          </w:tbl>
          <w:p w14:paraId="4D3AA587" w14:textId="18A0F3DA" w:rsidR="00E27091" w:rsidRDefault="00E27091">
            <w:pPr>
              <w:spacing w:after="227"/>
              <w:rPr>
                <w:rFonts w:ascii="Verdana" w:eastAsia="Verdana" w:hAnsi="Verdana" w:cs="Verdana"/>
                <w:color w:val="FF0000"/>
              </w:rPr>
            </w:pPr>
          </w:p>
        </w:tc>
      </w:tr>
      <w:tr w:rsidR="00E27091" w14:paraId="4D3AA58B" w14:textId="77777777">
        <w:tc>
          <w:tcPr>
            <w:tcW w:w="1306" w:type="dxa"/>
          </w:tcPr>
          <w:p w14:paraId="4D3AA589" w14:textId="3D76AD20" w:rsidR="00E27091" w:rsidRDefault="00E838D9">
            <w:pPr>
              <w:rPr>
                <w:rFonts w:ascii="Verdana" w:eastAsia="Verdana" w:hAnsi="Verdana" w:cs="Verdana"/>
                <w:i/>
                <w:color w:val="FF0000"/>
              </w:rPr>
            </w:pPr>
            <w:r>
              <w:rPr>
                <w:rFonts w:ascii="Verdana" w:eastAsia="Verdana" w:hAnsi="Verdana" w:cs="Verdana"/>
                <w:b/>
              </w:rPr>
              <w:t>6.2</w:t>
            </w:r>
          </w:p>
        </w:tc>
        <w:tc>
          <w:tcPr>
            <w:tcW w:w="8294" w:type="dxa"/>
          </w:tcPr>
          <w:p w14:paraId="4D3AA58A" w14:textId="4D6E9012" w:rsidR="00281E7B" w:rsidRPr="00D66D4E" w:rsidRDefault="00E838D9">
            <w:pPr>
              <w:spacing w:after="227"/>
              <w:rPr>
                <w:rFonts w:ascii="Verdana" w:eastAsia="Verdana" w:hAnsi="Verdana" w:cs="Verdana"/>
              </w:rPr>
            </w:pPr>
            <w:r>
              <w:rPr>
                <w:rFonts w:ascii="Verdana" w:eastAsia="Verdana" w:hAnsi="Verdana" w:cs="Verdana"/>
              </w:rPr>
              <w:t xml:space="preserve">One extra race per day may be sailed, provided </w:t>
            </w:r>
            <w:r w:rsidR="0036352A">
              <w:rPr>
                <w:rFonts w:ascii="Verdana" w:eastAsia="Verdana" w:hAnsi="Verdana" w:cs="Verdana"/>
              </w:rPr>
              <w:t xml:space="preserve">that </w:t>
            </w:r>
            <w:r>
              <w:rPr>
                <w:rFonts w:ascii="Verdana" w:eastAsia="Verdana" w:hAnsi="Verdana" w:cs="Verdana"/>
              </w:rPr>
              <w:t>the change is made according to SI 2.1</w:t>
            </w:r>
            <w:r w:rsidR="00A20C1C">
              <w:rPr>
                <w:rFonts w:ascii="Verdana" w:eastAsia="Verdana" w:hAnsi="Verdana" w:cs="Verdana"/>
              </w:rPr>
              <w:t xml:space="preserve"> and or SI 2.2</w:t>
            </w:r>
            <w:r>
              <w:rPr>
                <w:rFonts w:ascii="Verdana" w:eastAsia="Verdana" w:hAnsi="Verdana" w:cs="Verdana"/>
              </w:rPr>
              <w:t>.</w:t>
            </w:r>
          </w:p>
        </w:tc>
      </w:tr>
      <w:tr w:rsidR="00E27091" w14:paraId="4D3AA58E" w14:textId="77777777">
        <w:tc>
          <w:tcPr>
            <w:tcW w:w="1306" w:type="dxa"/>
          </w:tcPr>
          <w:p w14:paraId="4D3AA58C" w14:textId="77777777" w:rsidR="00E27091" w:rsidRDefault="00E838D9">
            <w:pPr>
              <w:rPr>
                <w:rFonts w:ascii="Verdana" w:eastAsia="Verdana" w:hAnsi="Verdana" w:cs="Verdana"/>
                <w:b/>
                <w:sz w:val="20"/>
                <w:szCs w:val="20"/>
              </w:rPr>
            </w:pPr>
            <w:r>
              <w:rPr>
                <w:rFonts w:ascii="Verdana" w:eastAsia="Verdana" w:hAnsi="Verdana" w:cs="Verdana"/>
                <w:b/>
              </w:rPr>
              <w:t>6.3</w:t>
            </w:r>
          </w:p>
        </w:tc>
        <w:tc>
          <w:tcPr>
            <w:tcW w:w="8294" w:type="dxa"/>
          </w:tcPr>
          <w:p w14:paraId="4D3AA58D" w14:textId="20199907" w:rsidR="00E27091" w:rsidRDefault="00E838D9">
            <w:pPr>
              <w:spacing w:after="227"/>
              <w:rPr>
                <w:rFonts w:ascii="Verdana" w:eastAsia="Verdana" w:hAnsi="Verdana" w:cs="Verdana"/>
                <w:color w:val="FF0000"/>
              </w:rPr>
            </w:pPr>
            <w:r>
              <w:rPr>
                <w:rFonts w:ascii="Verdana" w:eastAsia="Verdana" w:hAnsi="Verdana" w:cs="Verdana"/>
              </w:rPr>
              <w:t>The scheduled time of the warning signal for the first race each day is</w:t>
            </w:r>
            <w:r w:rsidR="00580C89">
              <w:rPr>
                <w:rFonts w:ascii="Verdana" w:eastAsia="Verdana" w:hAnsi="Verdana" w:cs="Verdana"/>
              </w:rPr>
              <w:t xml:space="preserve"> 1025</w:t>
            </w:r>
            <w:r>
              <w:rPr>
                <w:rFonts w:ascii="Verdana" w:eastAsia="Verdana" w:hAnsi="Verdana" w:cs="Verdana"/>
              </w:rPr>
              <w:t>.</w:t>
            </w:r>
          </w:p>
        </w:tc>
      </w:tr>
      <w:tr w:rsidR="00E27091" w14:paraId="4D3AA591" w14:textId="77777777">
        <w:tc>
          <w:tcPr>
            <w:tcW w:w="1306" w:type="dxa"/>
          </w:tcPr>
          <w:p w14:paraId="4D3AA58F" w14:textId="77777777" w:rsidR="00E27091" w:rsidRDefault="00E838D9">
            <w:pPr>
              <w:rPr>
                <w:rFonts w:ascii="Verdana" w:eastAsia="Verdana" w:hAnsi="Verdana" w:cs="Verdana"/>
                <w:i/>
                <w:color w:val="FF0000"/>
              </w:rPr>
            </w:pPr>
            <w:r>
              <w:rPr>
                <w:rFonts w:ascii="Verdana" w:eastAsia="Verdana" w:hAnsi="Verdana" w:cs="Verdana"/>
                <w:b/>
              </w:rPr>
              <w:t>6.4</w:t>
            </w:r>
          </w:p>
        </w:tc>
        <w:tc>
          <w:tcPr>
            <w:tcW w:w="8294" w:type="dxa"/>
          </w:tcPr>
          <w:p w14:paraId="4D3AA590" w14:textId="77777777" w:rsidR="00E27091" w:rsidRDefault="00E838D9">
            <w:pPr>
              <w:spacing w:after="227"/>
              <w:rPr>
                <w:rFonts w:ascii="Verdana" w:eastAsia="Verdana" w:hAnsi="Verdana" w:cs="Verdana"/>
              </w:rPr>
            </w:pPr>
            <w:r>
              <w:rPr>
                <w:rFonts w:ascii="Verdana" w:eastAsia="Verdana" w:hAnsi="Verdana" w:cs="Verdana"/>
              </w:rPr>
              <w:t>To alert boats that a race or sequence of races will begin soon, the orange starting line flag will be displayed with one sound at least five minutes before a warning signal is made.</w:t>
            </w:r>
          </w:p>
        </w:tc>
      </w:tr>
      <w:tr w:rsidR="00E27091" w14:paraId="4D3AA594" w14:textId="77777777">
        <w:tc>
          <w:tcPr>
            <w:tcW w:w="1306" w:type="dxa"/>
          </w:tcPr>
          <w:p w14:paraId="4D3AA592" w14:textId="77777777" w:rsidR="00E27091" w:rsidRDefault="00E838D9">
            <w:pPr>
              <w:rPr>
                <w:rFonts w:ascii="Verdana" w:eastAsia="Verdana" w:hAnsi="Verdana" w:cs="Verdana"/>
                <w:i/>
                <w:color w:val="FF0000"/>
                <w:sz w:val="20"/>
                <w:szCs w:val="20"/>
              </w:rPr>
            </w:pPr>
            <w:r>
              <w:rPr>
                <w:rFonts w:ascii="Verdana" w:eastAsia="Verdana" w:hAnsi="Verdana" w:cs="Verdana"/>
                <w:b/>
              </w:rPr>
              <w:t>6.5</w:t>
            </w:r>
          </w:p>
        </w:tc>
        <w:tc>
          <w:tcPr>
            <w:tcW w:w="8294" w:type="dxa"/>
          </w:tcPr>
          <w:p w14:paraId="4D3AA593" w14:textId="182C59BF" w:rsidR="00E27091" w:rsidRDefault="00E838D9">
            <w:pPr>
              <w:spacing w:after="227"/>
              <w:rPr>
                <w:rFonts w:ascii="Verdana" w:eastAsia="Verdana" w:hAnsi="Verdana" w:cs="Verdana"/>
                <w:color w:val="FF0000"/>
              </w:rPr>
            </w:pPr>
            <w:r>
              <w:rPr>
                <w:rFonts w:ascii="Verdana" w:eastAsia="Verdana" w:hAnsi="Verdana" w:cs="Verdana"/>
              </w:rPr>
              <w:t>On the last scheduled day of racing no warning signal will be made after</w:t>
            </w:r>
            <w:r w:rsidR="00580C89">
              <w:rPr>
                <w:rFonts w:ascii="Verdana" w:eastAsia="Verdana" w:hAnsi="Verdana" w:cs="Verdana"/>
              </w:rPr>
              <w:t xml:space="preserve"> 1500</w:t>
            </w:r>
            <w:r>
              <w:rPr>
                <w:rFonts w:ascii="Verdana" w:eastAsia="Verdana" w:hAnsi="Verdana" w:cs="Verdana"/>
              </w:rPr>
              <w:t xml:space="preserve">. </w:t>
            </w:r>
          </w:p>
        </w:tc>
      </w:tr>
      <w:tr w:rsidR="00E27091" w14:paraId="4D3AA597" w14:textId="77777777">
        <w:tc>
          <w:tcPr>
            <w:tcW w:w="1306" w:type="dxa"/>
          </w:tcPr>
          <w:p w14:paraId="4D3AA595" w14:textId="77777777" w:rsidR="00E27091" w:rsidRDefault="00E838D9">
            <w:pPr>
              <w:rPr>
                <w:rFonts w:ascii="Verdana" w:eastAsia="Verdana" w:hAnsi="Verdana" w:cs="Verdana"/>
                <w:color w:val="FF0000"/>
              </w:rPr>
            </w:pPr>
            <w:r>
              <w:rPr>
                <w:rFonts w:ascii="Verdana" w:eastAsia="Verdana" w:hAnsi="Verdana" w:cs="Verdana"/>
                <w:b/>
              </w:rPr>
              <w:t>7</w:t>
            </w:r>
          </w:p>
        </w:tc>
        <w:tc>
          <w:tcPr>
            <w:tcW w:w="8294" w:type="dxa"/>
          </w:tcPr>
          <w:p w14:paraId="4D3AA596" w14:textId="77777777" w:rsidR="00E27091" w:rsidRDefault="00E838D9">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color w:val="000000"/>
              </w:rPr>
              <w:t>CLASS FLAGS</w:t>
            </w:r>
          </w:p>
        </w:tc>
      </w:tr>
      <w:tr w:rsidR="00E27091" w14:paraId="4D3AA59A" w14:textId="77777777">
        <w:tc>
          <w:tcPr>
            <w:tcW w:w="1306" w:type="dxa"/>
          </w:tcPr>
          <w:p w14:paraId="4D3AA598" w14:textId="77777777" w:rsidR="00E27091" w:rsidRDefault="00E838D9">
            <w:pPr>
              <w:rPr>
                <w:rFonts w:ascii="Verdana" w:eastAsia="Verdana" w:hAnsi="Verdana" w:cs="Verdana"/>
                <w:b/>
                <w:sz w:val="20"/>
                <w:szCs w:val="20"/>
              </w:rPr>
            </w:pPr>
            <w:r>
              <w:rPr>
                <w:rFonts w:ascii="Verdana" w:eastAsia="Verdana" w:hAnsi="Verdana" w:cs="Verdana"/>
                <w:b/>
              </w:rPr>
              <w:t>7.1</w:t>
            </w:r>
          </w:p>
        </w:tc>
        <w:tc>
          <w:tcPr>
            <w:tcW w:w="8294" w:type="dxa"/>
          </w:tcPr>
          <w:p w14:paraId="4D3AA599" w14:textId="74F0E35D" w:rsidR="00E27091" w:rsidRDefault="00D75E9B">
            <w:pPr>
              <w:spacing w:after="227"/>
              <w:rPr>
                <w:rFonts w:ascii="Verdana" w:eastAsia="Verdana" w:hAnsi="Verdana" w:cs="Verdana"/>
              </w:rPr>
            </w:pPr>
            <w:r>
              <w:rPr>
                <w:rFonts w:ascii="Verdana" w:eastAsia="Verdana" w:hAnsi="Verdana" w:cs="Verdana"/>
              </w:rPr>
              <w:t xml:space="preserve">Numeral </w:t>
            </w:r>
            <w:r w:rsidR="00116462">
              <w:rPr>
                <w:rFonts w:ascii="Verdana" w:eastAsia="Verdana" w:hAnsi="Verdana" w:cs="Verdana"/>
              </w:rPr>
              <w:t xml:space="preserve">pennant </w:t>
            </w:r>
            <w:r w:rsidR="00AC6FF1">
              <w:rPr>
                <w:rFonts w:ascii="Verdana" w:eastAsia="Verdana" w:hAnsi="Verdana" w:cs="Verdana"/>
              </w:rPr>
              <w:t>ONE</w:t>
            </w:r>
            <w:r w:rsidR="00116462">
              <w:rPr>
                <w:rFonts w:ascii="Verdana" w:eastAsia="Verdana" w:hAnsi="Verdana" w:cs="Verdana"/>
              </w:rPr>
              <w:t xml:space="preserve"> </w:t>
            </w:r>
            <w:r w:rsidR="006A41E5">
              <w:rPr>
                <w:rFonts w:ascii="Verdana" w:eastAsia="Verdana" w:hAnsi="Verdana" w:cs="Verdana"/>
                <w:color w:val="000000"/>
              </w:rPr>
              <w:t xml:space="preserve">will be used as the </w:t>
            </w:r>
            <w:r w:rsidR="00206848">
              <w:rPr>
                <w:rFonts w:ascii="Verdana" w:eastAsia="Verdana" w:hAnsi="Verdana" w:cs="Verdana"/>
                <w:color w:val="000000"/>
              </w:rPr>
              <w:t xml:space="preserve">J24 </w:t>
            </w:r>
            <w:r w:rsidR="006A41E5">
              <w:rPr>
                <w:rFonts w:ascii="Verdana" w:eastAsia="Verdana" w:hAnsi="Verdana" w:cs="Verdana"/>
                <w:color w:val="000000"/>
              </w:rPr>
              <w:t xml:space="preserve">Class Flag </w:t>
            </w:r>
          </w:p>
        </w:tc>
      </w:tr>
      <w:tr w:rsidR="00E27091" w14:paraId="4D3AA59D" w14:textId="77777777">
        <w:tc>
          <w:tcPr>
            <w:tcW w:w="1306" w:type="dxa"/>
          </w:tcPr>
          <w:p w14:paraId="4D3AA59B" w14:textId="77777777" w:rsidR="00E27091" w:rsidRDefault="00E838D9">
            <w:pPr>
              <w:rPr>
                <w:rFonts w:ascii="Verdana" w:eastAsia="Verdana" w:hAnsi="Verdana" w:cs="Verdana"/>
                <w:color w:val="FF0000"/>
              </w:rPr>
            </w:pPr>
            <w:r>
              <w:rPr>
                <w:rFonts w:ascii="Verdana" w:eastAsia="Verdana" w:hAnsi="Verdana" w:cs="Verdana"/>
                <w:b/>
              </w:rPr>
              <w:t>8</w:t>
            </w:r>
          </w:p>
        </w:tc>
        <w:tc>
          <w:tcPr>
            <w:tcW w:w="8294" w:type="dxa"/>
          </w:tcPr>
          <w:p w14:paraId="4D3AA59C" w14:textId="77777777" w:rsidR="00E27091" w:rsidRDefault="00E838D9">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color w:val="000000"/>
              </w:rPr>
              <w:t xml:space="preserve">RACING </w:t>
            </w:r>
            <w:r>
              <w:rPr>
                <w:rFonts w:ascii="Verdana" w:eastAsia="Verdana" w:hAnsi="Verdana" w:cs="Verdana"/>
                <w:b/>
              </w:rPr>
              <w:t>AREA</w:t>
            </w:r>
          </w:p>
        </w:tc>
      </w:tr>
      <w:tr w:rsidR="00E27091" w14:paraId="4D3AA5A0" w14:textId="77777777">
        <w:tc>
          <w:tcPr>
            <w:tcW w:w="1306" w:type="dxa"/>
          </w:tcPr>
          <w:p w14:paraId="4D3AA59E" w14:textId="77777777" w:rsidR="00E27091" w:rsidRDefault="00E838D9">
            <w:pPr>
              <w:rPr>
                <w:rFonts w:ascii="Verdana" w:eastAsia="Verdana" w:hAnsi="Verdana" w:cs="Verdana"/>
                <w:b/>
                <w:sz w:val="20"/>
                <w:szCs w:val="20"/>
              </w:rPr>
            </w:pPr>
            <w:r>
              <w:rPr>
                <w:rFonts w:ascii="Verdana" w:eastAsia="Verdana" w:hAnsi="Verdana" w:cs="Verdana"/>
                <w:b/>
              </w:rPr>
              <w:t>8.1</w:t>
            </w:r>
          </w:p>
        </w:tc>
        <w:tc>
          <w:tcPr>
            <w:tcW w:w="8294" w:type="dxa"/>
          </w:tcPr>
          <w:p w14:paraId="4D3AA59F" w14:textId="38405604" w:rsidR="00E27091" w:rsidRDefault="00980038" w:rsidP="0070437F">
            <w:pPr>
              <w:spacing w:after="227"/>
              <w:rPr>
                <w:rFonts w:ascii="Verdana" w:eastAsia="Verdana" w:hAnsi="Verdana" w:cs="Verdana"/>
              </w:rPr>
            </w:pPr>
            <w:r>
              <w:rPr>
                <w:rFonts w:ascii="Verdana" w:eastAsia="Verdana" w:hAnsi="Verdana" w:cs="Verdana"/>
                <w:color w:val="000000"/>
              </w:rPr>
              <w:t xml:space="preserve">Illustration A listed in the NOR </w:t>
            </w:r>
            <w:r w:rsidR="00E838D9">
              <w:rPr>
                <w:rFonts w:ascii="Verdana" w:eastAsia="Verdana" w:hAnsi="Verdana" w:cs="Verdana"/>
                <w:color w:val="000000"/>
              </w:rPr>
              <w:t>shows the location of the racing area</w:t>
            </w:r>
            <w:r w:rsidR="00FC46B4">
              <w:rPr>
                <w:rFonts w:ascii="Verdana" w:eastAsia="Verdana" w:hAnsi="Verdana" w:cs="Verdana"/>
                <w:color w:val="000000"/>
              </w:rPr>
              <w:t xml:space="preserve">.  </w:t>
            </w:r>
            <w:r w:rsidR="00CC6C60">
              <w:rPr>
                <w:rFonts w:ascii="Verdana" w:eastAsia="Verdana" w:hAnsi="Verdana" w:cs="Verdana"/>
                <w:color w:val="000000"/>
              </w:rPr>
              <w:t>Racing will take place 1</w:t>
            </w:r>
            <w:r w:rsidR="00FB21CD">
              <w:rPr>
                <w:rFonts w:ascii="Verdana" w:eastAsia="Verdana" w:hAnsi="Verdana" w:cs="Verdana"/>
                <w:color w:val="000000"/>
              </w:rPr>
              <w:t>NM</w:t>
            </w:r>
            <w:r w:rsidR="00CC6C60">
              <w:rPr>
                <w:rFonts w:ascii="Verdana" w:eastAsia="Verdana" w:hAnsi="Verdana" w:cs="Verdana"/>
                <w:color w:val="000000"/>
              </w:rPr>
              <w:t xml:space="preserve"> East of the Government Break Wall</w:t>
            </w:r>
            <w:r w:rsidR="00621626">
              <w:rPr>
                <w:rFonts w:ascii="Verdana" w:eastAsia="Verdana" w:hAnsi="Verdana" w:cs="Verdana"/>
                <w:color w:val="000000"/>
              </w:rPr>
              <w:t xml:space="preserve"> and either North or South of the Main Gap </w:t>
            </w:r>
            <w:r w:rsidR="000A070C">
              <w:rPr>
                <w:rFonts w:ascii="Verdana" w:eastAsia="Verdana" w:hAnsi="Verdana" w:cs="Verdana"/>
                <w:color w:val="000000"/>
              </w:rPr>
              <w:t xml:space="preserve">depending on the predominant wind direction as </w:t>
            </w:r>
            <w:r w:rsidR="0070437F">
              <w:rPr>
                <w:rFonts w:ascii="Verdana" w:eastAsia="Verdana" w:hAnsi="Verdana" w:cs="Verdana"/>
                <w:color w:val="000000"/>
              </w:rPr>
              <w:t xml:space="preserve">measured </w:t>
            </w:r>
            <w:r w:rsidR="000A070C">
              <w:rPr>
                <w:rFonts w:ascii="Verdana" w:eastAsia="Verdana" w:hAnsi="Verdana" w:cs="Verdana"/>
                <w:color w:val="000000"/>
              </w:rPr>
              <w:t>1 hour prior to the first warning signal</w:t>
            </w:r>
            <w:r w:rsidR="003C38D4">
              <w:rPr>
                <w:rFonts w:ascii="Verdana" w:eastAsia="Verdana" w:hAnsi="Verdana" w:cs="Verdana"/>
                <w:color w:val="000000"/>
              </w:rPr>
              <w:t xml:space="preserve">.  This will be communicated on VHF 71 and posted on the official notice board </w:t>
            </w:r>
            <w:hyperlink r:id="rId8" w:history="1">
              <w:r w:rsidR="00296B30" w:rsidRPr="00296B30">
                <w:rPr>
                  <w:rStyle w:val="Hyperlink"/>
                </w:rPr>
                <w:t>Notices</w:t>
              </w:r>
            </w:hyperlink>
            <w:r w:rsidR="00FC46B4">
              <w:rPr>
                <w:rFonts w:ascii="Verdana" w:eastAsia="Verdana" w:hAnsi="Verdana" w:cs="Verdana"/>
                <w:color w:val="000000"/>
              </w:rPr>
              <w:t xml:space="preserve"> </w:t>
            </w:r>
          </w:p>
        </w:tc>
      </w:tr>
      <w:tr w:rsidR="00E27091" w14:paraId="4D3AA5A3" w14:textId="77777777">
        <w:tc>
          <w:tcPr>
            <w:tcW w:w="1306" w:type="dxa"/>
          </w:tcPr>
          <w:p w14:paraId="4D3AA5A1" w14:textId="77777777" w:rsidR="00E27091" w:rsidRDefault="00E838D9">
            <w:pPr>
              <w:rPr>
                <w:rFonts w:ascii="Verdana" w:eastAsia="Verdana" w:hAnsi="Verdana" w:cs="Verdana"/>
                <w:i/>
                <w:color w:val="FF0000"/>
                <w:sz w:val="20"/>
                <w:szCs w:val="20"/>
              </w:rPr>
            </w:pPr>
            <w:r>
              <w:rPr>
                <w:rFonts w:ascii="Verdana" w:eastAsia="Verdana" w:hAnsi="Verdana" w:cs="Verdana"/>
                <w:b/>
              </w:rPr>
              <w:t>9</w:t>
            </w:r>
          </w:p>
        </w:tc>
        <w:tc>
          <w:tcPr>
            <w:tcW w:w="8294" w:type="dxa"/>
          </w:tcPr>
          <w:p w14:paraId="4D3AA5A2" w14:textId="77777777" w:rsidR="00E27091" w:rsidRDefault="00E838D9">
            <w:pPr>
              <w:pBdr>
                <w:top w:val="nil"/>
                <w:left w:val="nil"/>
                <w:bottom w:val="nil"/>
                <w:right w:val="nil"/>
                <w:between w:val="nil"/>
              </w:pBdr>
              <w:spacing w:after="57"/>
              <w:rPr>
                <w:rFonts w:ascii="Verdana" w:eastAsia="Verdana" w:hAnsi="Verdana" w:cs="Verdana"/>
                <w:b/>
                <w:color w:val="000000"/>
              </w:rPr>
            </w:pPr>
            <w:r>
              <w:rPr>
                <w:rFonts w:ascii="Verdana" w:eastAsia="Verdana" w:hAnsi="Verdana" w:cs="Verdana"/>
                <w:b/>
                <w:color w:val="000000"/>
              </w:rPr>
              <w:t>COURSES</w:t>
            </w:r>
          </w:p>
        </w:tc>
      </w:tr>
      <w:tr w:rsidR="00E27091" w14:paraId="4D3AA5A6" w14:textId="77777777">
        <w:tc>
          <w:tcPr>
            <w:tcW w:w="1306" w:type="dxa"/>
          </w:tcPr>
          <w:p w14:paraId="4D3AA5A4" w14:textId="77777777" w:rsidR="00E27091" w:rsidRDefault="00E838D9">
            <w:pPr>
              <w:rPr>
                <w:rFonts w:ascii="Verdana" w:eastAsia="Verdana" w:hAnsi="Verdana" w:cs="Verdana"/>
                <w:b/>
                <w:color w:val="000000"/>
              </w:rPr>
            </w:pPr>
            <w:r>
              <w:rPr>
                <w:rFonts w:ascii="Verdana" w:eastAsia="Verdana" w:hAnsi="Verdana" w:cs="Verdana"/>
                <w:b/>
              </w:rPr>
              <w:t>9.1</w:t>
            </w:r>
          </w:p>
        </w:tc>
        <w:tc>
          <w:tcPr>
            <w:tcW w:w="8294" w:type="dxa"/>
          </w:tcPr>
          <w:p w14:paraId="4D3AA5A5" w14:textId="7BFDE51E" w:rsidR="00E27091" w:rsidRDefault="00E838D9">
            <w:pPr>
              <w:spacing w:after="227"/>
              <w:rPr>
                <w:rFonts w:ascii="Verdana" w:eastAsia="Verdana" w:hAnsi="Verdana" w:cs="Verdana"/>
                <w:b/>
                <w:color w:val="000000"/>
              </w:rPr>
            </w:pPr>
            <w:r>
              <w:rPr>
                <w:rFonts w:ascii="Verdana" w:eastAsia="Verdana" w:hAnsi="Verdana" w:cs="Verdana"/>
              </w:rPr>
              <w:t>The diagram</w:t>
            </w:r>
            <w:r w:rsidR="008E53C7">
              <w:rPr>
                <w:rFonts w:ascii="Verdana" w:eastAsia="Verdana" w:hAnsi="Verdana" w:cs="Verdana"/>
              </w:rPr>
              <w:t xml:space="preserve"> </w:t>
            </w:r>
            <w:r>
              <w:rPr>
                <w:rFonts w:ascii="Verdana" w:eastAsia="Verdana" w:hAnsi="Verdana" w:cs="Verdana"/>
              </w:rPr>
              <w:t>below</w:t>
            </w:r>
            <w:r w:rsidR="000F46A4">
              <w:rPr>
                <w:rFonts w:ascii="Verdana" w:eastAsia="Verdana" w:hAnsi="Verdana" w:cs="Verdana"/>
              </w:rPr>
              <w:t xml:space="preserve"> </w:t>
            </w:r>
            <w:r>
              <w:rPr>
                <w:rFonts w:ascii="Verdana" w:eastAsia="Verdana" w:hAnsi="Verdana" w:cs="Verdana"/>
              </w:rPr>
              <w:t>show</w:t>
            </w:r>
            <w:r w:rsidR="000F46A4">
              <w:rPr>
                <w:rFonts w:ascii="Verdana" w:eastAsia="Verdana" w:hAnsi="Verdana" w:cs="Verdana"/>
              </w:rPr>
              <w:t>s</w:t>
            </w:r>
            <w:r>
              <w:rPr>
                <w:rFonts w:ascii="Verdana" w:eastAsia="Verdana" w:hAnsi="Verdana" w:cs="Verdana"/>
              </w:rPr>
              <w:t xml:space="preserve"> the course, including the approximate angles between legs, the order in which marks are to be passed, and the side on which each mark is to be left</w:t>
            </w:r>
            <w:r w:rsidR="00396501">
              <w:rPr>
                <w:rFonts w:ascii="Verdana" w:eastAsia="Verdana" w:hAnsi="Verdana" w:cs="Verdana"/>
              </w:rPr>
              <w:t>.</w:t>
            </w:r>
            <w:r w:rsidR="00AB0BC9">
              <w:rPr>
                <w:rFonts w:ascii="Verdana" w:eastAsia="Verdana" w:hAnsi="Verdana" w:cs="Verdana"/>
              </w:rPr>
              <w:t xml:space="preserve">  </w:t>
            </w:r>
            <w:r w:rsidR="00A83992">
              <w:rPr>
                <w:rFonts w:ascii="Verdana" w:eastAsia="Verdana" w:hAnsi="Verdana" w:cs="Verdana"/>
              </w:rPr>
              <w:t>On the water, t</w:t>
            </w:r>
            <w:r w:rsidR="000F46A4">
              <w:rPr>
                <w:rFonts w:ascii="Verdana" w:eastAsia="Verdana" w:hAnsi="Verdana" w:cs="Verdana"/>
              </w:rPr>
              <w:t xml:space="preserve">he name </w:t>
            </w:r>
            <w:r w:rsidR="00301551">
              <w:rPr>
                <w:rFonts w:ascii="Verdana" w:eastAsia="Verdana" w:hAnsi="Verdana" w:cs="Verdana"/>
              </w:rPr>
              <w:t>LHA2</w:t>
            </w:r>
            <w:r w:rsidR="000F46A4">
              <w:rPr>
                <w:rFonts w:ascii="Verdana" w:eastAsia="Verdana" w:hAnsi="Verdana" w:cs="Verdana"/>
              </w:rPr>
              <w:t xml:space="preserve"> will be shortened to “2”</w:t>
            </w:r>
            <w:r w:rsidR="00A83992">
              <w:rPr>
                <w:rFonts w:ascii="Verdana" w:eastAsia="Verdana" w:hAnsi="Verdana" w:cs="Verdana"/>
              </w:rPr>
              <w:t>;</w:t>
            </w:r>
            <w:r w:rsidR="000F46A4">
              <w:rPr>
                <w:rFonts w:ascii="Verdana" w:eastAsia="Verdana" w:hAnsi="Verdana" w:cs="Verdana"/>
              </w:rPr>
              <w:t xml:space="preserve"> The name LHA3 will be shorted to “3</w:t>
            </w:r>
            <w:r w:rsidR="00A83992">
              <w:rPr>
                <w:rFonts w:ascii="Verdana" w:eastAsia="Verdana" w:hAnsi="Verdana" w:cs="Verdana"/>
              </w:rPr>
              <w:t>.”</w:t>
            </w:r>
          </w:p>
        </w:tc>
      </w:tr>
      <w:tr w:rsidR="00E27091" w14:paraId="4D3AA5A9" w14:textId="77777777">
        <w:tc>
          <w:tcPr>
            <w:tcW w:w="1306" w:type="dxa"/>
          </w:tcPr>
          <w:p w14:paraId="143078A2" w14:textId="77777777" w:rsidR="00E27091" w:rsidRDefault="00E838D9">
            <w:pPr>
              <w:rPr>
                <w:rFonts w:ascii="Verdana" w:eastAsia="Verdana" w:hAnsi="Verdana" w:cs="Verdana"/>
                <w:b/>
              </w:rPr>
            </w:pPr>
            <w:r>
              <w:rPr>
                <w:rFonts w:ascii="Verdana" w:eastAsia="Verdana" w:hAnsi="Verdana" w:cs="Verdana"/>
                <w:b/>
              </w:rPr>
              <w:t>9.2</w:t>
            </w:r>
          </w:p>
          <w:p w14:paraId="2058A608" w14:textId="77777777" w:rsidR="00794FD2" w:rsidRDefault="00794FD2">
            <w:pPr>
              <w:rPr>
                <w:rFonts w:ascii="Verdana" w:eastAsia="Verdana" w:hAnsi="Verdana" w:cs="Verdana"/>
                <w:b/>
              </w:rPr>
            </w:pPr>
          </w:p>
          <w:p w14:paraId="36932A4D" w14:textId="77777777" w:rsidR="00794FD2" w:rsidRDefault="00794FD2">
            <w:pPr>
              <w:rPr>
                <w:rFonts w:ascii="Verdana" w:eastAsia="Verdana" w:hAnsi="Verdana" w:cs="Verdana"/>
                <w:b/>
              </w:rPr>
            </w:pPr>
          </w:p>
          <w:p w14:paraId="674DADF9" w14:textId="77777777" w:rsidR="00794FD2" w:rsidRDefault="00794FD2">
            <w:pPr>
              <w:rPr>
                <w:rFonts w:ascii="Verdana" w:eastAsia="Verdana" w:hAnsi="Verdana" w:cs="Verdana"/>
                <w:b/>
              </w:rPr>
            </w:pPr>
          </w:p>
          <w:p w14:paraId="716886C1" w14:textId="77777777" w:rsidR="00794FD2" w:rsidRDefault="00794FD2">
            <w:pPr>
              <w:rPr>
                <w:rFonts w:ascii="Verdana" w:eastAsia="Verdana" w:hAnsi="Verdana" w:cs="Verdana"/>
                <w:b/>
              </w:rPr>
            </w:pPr>
          </w:p>
          <w:p w14:paraId="4D3AA5A7" w14:textId="3D6BF37B" w:rsidR="00794FD2" w:rsidRDefault="00794FD2">
            <w:pPr>
              <w:rPr>
                <w:rFonts w:ascii="Verdana" w:eastAsia="Verdana" w:hAnsi="Verdana" w:cs="Verdana"/>
                <w:b/>
                <w:color w:val="000000"/>
              </w:rPr>
            </w:pPr>
            <w:r>
              <w:rPr>
                <w:rFonts w:ascii="Verdana" w:eastAsia="Verdana" w:hAnsi="Verdana" w:cs="Verdana"/>
                <w:b/>
              </w:rPr>
              <w:lastRenderedPageBreak/>
              <w:t>9.3</w:t>
            </w:r>
          </w:p>
        </w:tc>
        <w:tc>
          <w:tcPr>
            <w:tcW w:w="8294" w:type="dxa"/>
          </w:tcPr>
          <w:p w14:paraId="612D19D2" w14:textId="77777777" w:rsidR="00E27091" w:rsidRDefault="00E838D9">
            <w:pPr>
              <w:spacing w:after="227"/>
              <w:rPr>
                <w:rFonts w:ascii="Verdana" w:eastAsia="Verdana" w:hAnsi="Verdana" w:cs="Verdana"/>
              </w:rPr>
            </w:pPr>
            <w:r>
              <w:rPr>
                <w:rFonts w:ascii="Verdana" w:eastAsia="Verdana" w:hAnsi="Verdana" w:cs="Verdana"/>
              </w:rPr>
              <w:lastRenderedPageBreak/>
              <w:t>No later than the warning signal, the race committee signal vessel will display the approximate compass bearing of the first leg.</w:t>
            </w:r>
          </w:p>
          <w:p w14:paraId="19FA967D" w14:textId="77777777" w:rsidR="00794FD2" w:rsidRDefault="00794FD2">
            <w:pPr>
              <w:spacing w:after="227"/>
              <w:rPr>
                <w:rFonts w:ascii="Verdana" w:eastAsia="Verdana" w:hAnsi="Verdana" w:cs="Verdana"/>
              </w:rPr>
            </w:pPr>
          </w:p>
          <w:p w14:paraId="4D3AA5A8" w14:textId="23C87CEC" w:rsidR="002E6B2B" w:rsidRPr="002D2086" w:rsidRDefault="004B60D8">
            <w:pPr>
              <w:spacing w:after="227"/>
              <w:rPr>
                <w:rFonts w:ascii="Verdana" w:eastAsia="Verdana" w:hAnsi="Verdana" w:cs="Verdana"/>
                <w:b/>
                <w:i/>
                <w:color w:val="000000"/>
              </w:rPr>
            </w:pPr>
            <w:r>
              <w:rPr>
                <w:rFonts w:ascii="Verdana" w:eastAsia="Verdana" w:hAnsi="Verdana" w:cs="Verdana"/>
              </w:rPr>
              <w:lastRenderedPageBreak/>
              <w:t xml:space="preserve">At the leeward gate if a mark is missing, the remaining mark will be rounded to port. </w:t>
            </w:r>
            <w:r w:rsidR="002D2086">
              <w:rPr>
                <w:rFonts w:ascii="Verdana" w:eastAsia="Verdana" w:hAnsi="Verdana" w:cs="Verdana"/>
              </w:rPr>
              <w:t xml:space="preserve"> If the offset mark is missing, the remaining </w:t>
            </w:r>
            <w:r w:rsidR="00455106">
              <w:rPr>
                <w:rFonts w:ascii="Verdana" w:eastAsia="Verdana" w:hAnsi="Verdana" w:cs="Verdana"/>
              </w:rPr>
              <w:t xml:space="preserve">windward mark will be rounded to port </w:t>
            </w:r>
          </w:p>
        </w:tc>
      </w:tr>
      <w:tr w:rsidR="00E27091" w14:paraId="4D3AA5AC" w14:textId="77777777">
        <w:tc>
          <w:tcPr>
            <w:tcW w:w="1306" w:type="dxa"/>
          </w:tcPr>
          <w:p w14:paraId="4D3AA5AA" w14:textId="5B637E1F" w:rsidR="00E27091" w:rsidRDefault="00E27091">
            <w:pPr>
              <w:rPr>
                <w:rFonts w:ascii="Verdana" w:eastAsia="Verdana" w:hAnsi="Verdana" w:cs="Verdana"/>
                <w:b/>
                <w:color w:val="000000"/>
              </w:rPr>
            </w:pPr>
          </w:p>
        </w:tc>
        <w:tc>
          <w:tcPr>
            <w:tcW w:w="8294" w:type="dxa"/>
          </w:tcPr>
          <w:p w14:paraId="4D3AA5AB" w14:textId="3720B805" w:rsidR="00E27091" w:rsidRDefault="00E27091">
            <w:pPr>
              <w:spacing w:after="227"/>
              <w:rPr>
                <w:rFonts w:ascii="Verdana" w:eastAsia="Verdana" w:hAnsi="Verdana" w:cs="Verdana"/>
                <w:i/>
                <w:color w:val="FF3333"/>
              </w:rPr>
            </w:pPr>
          </w:p>
        </w:tc>
      </w:tr>
      <w:tr w:rsidR="00E27091" w14:paraId="4D3AA5AF" w14:textId="77777777">
        <w:tc>
          <w:tcPr>
            <w:tcW w:w="1306" w:type="dxa"/>
          </w:tcPr>
          <w:p w14:paraId="4D3AA5AD" w14:textId="29C16113" w:rsidR="00E27091" w:rsidRDefault="00E27091">
            <w:pPr>
              <w:rPr>
                <w:rFonts w:ascii="Verdana" w:eastAsia="Verdana" w:hAnsi="Verdana" w:cs="Verdana"/>
                <w:i/>
              </w:rPr>
            </w:pPr>
          </w:p>
        </w:tc>
        <w:tc>
          <w:tcPr>
            <w:tcW w:w="8294" w:type="dxa"/>
          </w:tcPr>
          <w:p w14:paraId="4D3AA5AE" w14:textId="12EA4986" w:rsidR="00E27091" w:rsidRDefault="00E27091">
            <w:pPr>
              <w:spacing w:after="227"/>
              <w:rPr>
                <w:rFonts w:ascii="Verdana" w:eastAsia="Verdana" w:hAnsi="Verdana" w:cs="Verdana"/>
              </w:rPr>
            </w:pPr>
          </w:p>
        </w:tc>
      </w:tr>
      <w:tr w:rsidR="00E27091" w14:paraId="4D3AA5B2" w14:textId="77777777">
        <w:tc>
          <w:tcPr>
            <w:tcW w:w="1306" w:type="dxa"/>
          </w:tcPr>
          <w:p w14:paraId="4D3AA5B0" w14:textId="163F8C85" w:rsidR="00E27091" w:rsidRPr="00841E3C" w:rsidRDefault="00841E3C">
            <w:pPr>
              <w:rPr>
                <w:rFonts w:ascii="Verdana" w:eastAsia="Verdana" w:hAnsi="Verdana" w:cs="Verdana"/>
                <w:b/>
                <w:bCs/>
              </w:rPr>
            </w:pPr>
            <w:r w:rsidRPr="00841E3C">
              <w:rPr>
                <w:rFonts w:ascii="Verdana" w:eastAsia="Verdana" w:hAnsi="Verdana" w:cs="Verdana"/>
                <w:b/>
                <w:bCs/>
              </w:rPr>
              <w:t>10</w:t>
            </w:r>
          </w:p>
        </w:tc>
        <w:tc>
          <w:tcPr>
            <w:tcW w:w="8294" w:type="dxa"/>
          </w:tcPr>
          <w:p w14:paraId="4D3AA5B1" w14:textId="77777777" w:rsidR="00E27091" w:rsidRDefault="00E838D9">
            <w:pPr>
              <w:spacing w:after="227"/>
              <w:rPr>
                <w:rFonts w:ascii="Verdana" w:eastAsia="Verdana" w:hAnsi="Verdana" w:cs="Verdana"/>
              </w:rPr>
            </w:pPr>
            <w:r>
              <w:rPr>
                <w:rFonts w:ascii="Verdana" w:eastAsia="Verdana" w:hAnsi="Verdana" w:cs="Verdana"/>
                <w:b/>
                <w:color w:val="000000"/>
              </w:rPr>
              <w:t>MARKS</w:t>
            </w:r>
          </w:p>
        </w:tc>
      </w:tr>
      <w:tr w:rsidR="00E27091" w14:paraId="4D3AA5B6" w14:textId="77777777">
        <w:tc>
          <w:tcPr>
            <w:tcW w:w="1306" w:type="dxa"/>
          </w:tcPr>
          <w:p w14:paraId="4D3AA5B3" w14:textId="34671A38" w:rsidR="00E27091" w:rsidRDefault="00E838D9">
            <w:pPr>
              <w:rPr>
                <w:rFonts w:ascii="Verdana" w:eastAsia="Verdana" w:hAnsi="Verdana" w:cs="Verdana"/>
                <w:b/>
              </w:rPr>
            </w:pPr>
            <w:r>
              <w:rPr>
                <w:rFonts w:ascii="Verdana" w:eastAsia="Verdana" w:hAnsi="Verdana" w:cs="Verdana"/>
                <w:b/>
              </w:rPr>
              <w:t>10</w:t>
            </w:r>
          </w:p>
          <w:p w14:paraId="4D3AA5B4" w14:textId="77777777" w:rsidR="00E27091" w:rsidRDefault="00E27091">
            <w:pPr>
              <w:rPr>
                <w:rFonts w:ascii="Verdana" w:eastAsia="Verdana" w:hAnsi="Verdana" w:cs="Verdana"/>
              </w:rPr>
            </w:pPr>
          </w:p>
        </w:tc>
        <w:tc>
          <w:tcPr>
            <w:tcW w:w="8294" w:type="dxa"/>
          </w:tcPr>
          <w:p w14:paraId="4D3AA5B5" w14:textId="30477000" w:rsidR="00E27091" w:rsidRDefault="00E838D9">
            <w:pPr>
              <w:spacing w:after="227"/>
              <w:rPr>
                <w:rFonts w:ascii="Verdana" w:eastAsia="Verdana" w:hAnsi="Verdana" w:cs="Verdana"/>
                <w:i/>
                <w:color w:val="FF0000"/>
              </w:rPr>
            </w:pPr>
            <w:r>
              <w:rPr>
                <w:rFonts w:ascii="Verdana" w:eastAsia="Verdana" w:hAnsi="Verdana" w:cs="Verdana"/>
              </w:rPr>
              <w:t>Mark</w:t>
            </w:r>
            <w:r w:rsidR="008A6C9D">
              <w:rPr>
                <w:rFonts w:ascii="Verdana" w:eastAsia="Verdana" w:hAnsi="Verdana" w:cs="Verdana"/>
              </w:rPr>
              <w:t xml:space="preserve">s will </w:t>
            </w:r>
            <w:r w:rsidR="00EB7C47">
              <w:rPr>
                <w:rFonts w:ascii="Verdana" w:eastAsia="Verdana" w:hAnsi="Verdana" w:cs="Verdana"/>
              </w:rPr>
              <w:t xml:space="preserve">be either </w:t>
            </w:r>
            <w:r w:rsidR="008A6C9D">
              <w:rPr>
                <w:rFonts w:ascii="Verdana" w:eastAsia="Verdana" w:hAnsi="Verdana" w:cs="Verdana"/>
              </w:rPr>
              <w:t>yellow</w:t>
            </w:r>
            <w:r w:rsidR="00455106">
              <w:rPr>
                <w:rFonts w:ascii="Verdana" w:eastAsia="Verdana" w:hAnsi="Verdana" w:cs="Verdana"/>
              </w:rPr>
              <w:t xml:space="preserve"> or orange </w:t>
            </w:r>
            <w:r w:rsidR="008A6C9D">
              <w:rPr>
                <w:rFonts w:ascii="Verdana" w:eastAsia="Verdana" w:hAnsi="Verdana" w:cs="Verdana"/>
              </w:rPr>
              <w:t>tetrahedrons</w:t>
            </w:r>
            <w:r w:rsidR="00455106">
              <w:rPr>
                <w:rFonts w:ascii="Verdana" w:eastAsia="Verdana" w:hAnsi="Verdana" w:cs="Verdana"/>
              </w:rPr>
              <w:t xml:space="preserve">.  Finishing mark may be </w:t>
            </w:r>
            <w:r w:rsidR="00E46524">
              <w:rPr>
                <w:rFonts w:ascii="Verdana" w:eastAsia="Verdana" w:hAnsi="Verdana" w:cs="Verdana"/>
              </w:rPr>
              <w:t>an orange ball</w:t>
            </w:r>
            <w:r w:rsidR="00D54D2A">
              <w:rPr>
                <w:rFonts w:ascii="Verdana" w:eastAsia="Verdana" w:hAnsi="Verdana" w:cs="Verdana"/>
              </w:rPr>
              <w:t xml:space="preserve"> or a markset boat hoisting a blue flag</w:t>
            </w:r>
            <w:r w:rsidR="00E46524">
              <w:rPr>
                <w:rFonts w:ascii="Verdana" w:eastAsia="Verdana" w:hAnsi="Verdana" w:cs="Verdana"/>
              </w:rPr>
              <w:t>.</w:t>
            </w:r>
          </w:p>
        </w:tc>
      </w:tr>
      <w:tr w:rsidR="00E27091" w14:paraId="4D3AA5B9" w14:textId="77777777" w:rsidTr="00583B20">
        <w:trPr>
          <w:trHeight w:val="1703"/>
        </w:trPr>
        <w:tc>
          <w:tcPr>
            <w:tcW w:w="1306" w:type="dxa"/>
          </w:tcPr>
          <w:p w14:paraId="4D3AA5B7" w14:textId="40FCBA11" w:rsidR="00E27091" w:rsidRDefault="00E838D9">
            <w:pPr>
              <w:rPr>
                <w:rFonts w:ascii="Verdana" w:eastAsia="Verdana" w:hAnsi="Verdana" w:cs="Verdana"/>
                <w:b/>
                <w:color w:val="000000"/>
              </w:rPr>
            </w:pPr>
            <w:r>
              <w:rPr>
                <w:rFonts w:ascii="Verdana" w:eastAsia="Verdana" w:hAnsi="Verdana" w:cs="Verdana"/>
                <w:b/>
              </w:rPr>
              <w:t>10.</w:t>
            </w:r>
            <w:r w:rsidR="00841E3C">
              <w:rPr>
                <w:rFonts w:ascii="Verdana" w:eastAsia="Verdana" w:hAnsi="Verdana" w:cs="Verdana"/>
                <w:b/>
              </w:rPr>
              <w:t>1</w:t>
            </w:r>
          </w:p>
        </w:tc>
        <w:tc>
          <w:tcPr>
            <w:tcW w:w="8294" w:type="dxa"/>
          </w:tcPr>
          <w:p w14:paraId="4D3AA5B8" w14:textId="771FB747" w:rsidR="00E27091" w:rsidRDefault="00E838D9">
            <w:pPr>
              <w:spacing w:after="227"/>
              <w:rPr>
                <w:rFonts w:ascii="Verdana" w:eastAsia="Verdana" w:hAnsi="Verdana" w:cs="Verdana"/>
              </w:rPr>
            </w:pPr>
            <w:r>
              <w:rPr>
                <w:rFonts w:ascii="Verdana" w:eastAsia="Verdana" w:hAnsi="Verdana" w:cs="Verdana"/>
              </w:rPr>
              <w:t>The rounding marks</w:t>
            </w:r>
            <w:r w:rsidR="0051327F">
              <w:rPr>
                <w:rFonts w:ascii="Verdana" w:eastAsia="Verdana" w:hAnsi="Verdana" w:cs="Verdana"/>
              </w:rPr>
              <w:t xml:space="preserve"> will be</w:t>
            </w:r>
            <w:r w:rsidR="00E46524">
              <w:rPr>
                <w:rFonts w:ascii="Verdana" w:eastAsia="Verdana" w:hAnsi="Verdana" w:cs="Verdana"/>
              </w:rPr>
              <w:t xml:space="preserve"> yellow or</w:t>
            </w:r>
            <w:r w:rsidR="0051327F">
              <w:rPr>
                <w:rFonts w:ascii="Verdana" w:eastAsia="Verdana" w:hAnsi="Verdana" w:cs="Verdana"/>
              </w:rPr>
              <w:t xml:space="preserve"> </w:t>
            </w:r>
            <w:r w:rsidR="00520CA9">
              <w:rPr>
                <w:rFonts w:ascii="Verdana" w:eastAsia="Verdana" w:hAnsi="Verdana" w:cs="Verdana"/>
              </w:rPr>
              <w:t>orange tetrahedrons.</w:t>
            </w:r>
            <w:r w:rsidR="009F3319">
              <w:rPr>
                <w:rFonts w:ascii="Verdana" w:eastAsia="Verdana" w:hAnsi="Verdana" w:cs="Verdana"/>
              </w:rPr>
              <w:t xml:space="preserve">  </w:t>
            </w:r>
            <w:r w:rsidR="001F4BA4">
              <w:rPr>
                <w:rFonts w:ascii="Verdana" w:eastAsia="Verdana" w:hAnsi="Verdana" w:cs="Verdana"/>
              </w:rPr>
              <w:t xml:space="preserve">The starting mark will be </w:t>
            </w:r>
            <w:r w:rsidR="00CB74AE">
              <w:rPr>
                <w:rFonts w:ascii="Verdana" w:eastAsia="Verdana" w:hAnsi="Verdana" w:cs="Verdana"/>
              </w:rPr>
              <w:t>y</w:t>
            </w:r>
            <w:r w:rsidR="009F3319">
              <w:rPr>
                <w:rFonts w:ascii="Verdana" w:eastAsia="Verdana" w:hAnsi="Verdana" w:cs="Verdana"/>
              </w:rPr>
              <w:t>ellow tetrahedron</w:t>
            </w:r>
            <w:r w:rsidR="00CB74AE">
              <w:rPr>
                <w:rFonts w:ascii="Verdana" w:eastAsia="Verdana" w:hAnsi="Verdana" w:cs="Verdana"/>
              </w:rPr>
              <w:t>, the finishing mark will be a</w:t>
            </w:r>
            <w:r w:rsidR="00E46524">
              <w:rPr>
                <w:rFonts w:ascii="Verdana" w:eastAsia="Verdana" w:hAnsi="Verdana" w:cs="Verdana"/>
              </w:rPr>
              <w:t>n</w:t>
            </w:r>
            <w:r w:rsidR="00CB74AE">
              <w:rPr>
                <w:rFonts w:ascii="Verdana" w:eastAsia="Verdana" w:hAnsi="Verdana" w:cs="Verdana"/>
              </w:rPr>
              <w:t xml:space="preserve"> </w:t>
            </w:r>
            <w:r w:rsidR="00E46524">
              <w:rPr>
                <w:rFonts w:ascii="Verdana" w:eastAsia="Verdana" w:hAnsi="Verdana" w:cs="Verdana"/>
              </w:rPr>
              <w:t xml:space="preserve">orange ball </w:t>
            </w:r>
            <w:r w:rsidR="00906BA2">
              <w:rPr>
                <w:rFonts w:ascii="Verdana" w:eastAsia="Verdana" w:hAnsi="Verdana" w:cs="Verdana"/>
              </w:rPr>
              <w:t>or a finishing boat with a blue flag.</w:t>
            </w:r>
          </w:p>
        </w:tc>
      </w:tr>
      <w:tr w:rsidR="00E44EB8" w14:paraId="4D3AA5BC" w14:textId="77777777">
        <w:tc>
          <w:tcPr>
            <w:tcW w:w="1306" w:type="dxa"/>
          </w:tcPr>
          <w:p w14:paraId="4D3AA5BA" w14:textId="36FB61A0" w:rsidR="00E44EB8" w:rsidRPr="00640C18" w:rsidRDefault="00640C18">
            <w:pPr>
              <w:rPr>
                <w:rFonts w:ascii="Verdana" w:eastAsia="Verdana" w:hAnsi="Verdana" w:cs="Verdana"/>
                <w:b/>
                <w:bCs/>
              </w:rPr>
            </w:pPr>
            <w:r w:rsidRPr="00640C18">
              <w:rPr>
                <w:rFonts w:ascii="Verdana" w:eastAsia="Verdana" w:hAnsi="Verdana" w:cs="Verdana"/>
                <w:b/>
                <w:bCs/>
              </w:rPr>
              <w:t>11</w:t>
            </w:r>
          </w:p>
        </w:tc>
        <w:tc>
          <w:tcPr>
            <w:tcW w:w="8294" w:type="dxa"/>
          </w:tcPr>
          <w:p w14:paraId="4D3AA5BB" w14:textId="73F1CF13" w:rsidR="00E44EB8" w:rsidRDefault="00E44EB8">
            <w:pPr>
              <w:spacing w:after="227"/>
              <w:rPr>
                <w:rFonts w:ascii="Verdana" w:eastAsia="Verdana" w:hAnsi="Verdana" w:cs="Verdana"/>
              </w:rPr>
            </w:pPr>
            <w:r>
              <w:rPr>
                <w:rFonts w:ascii="Verdana" w:eastAsia="Verdana" w:hAnsi="Verdana" w:cs="Verdana"/>
                <w:b/>
                <w:color w:val="000000"/>
              </w:rPr>
              <w:t>THE START</w:t>
            </w:r>
          </w:p>
        </w:tc>
      </w:tr>
      <w:tr w:rsidR="00E44EB8" w14:paraId="4D3AA5BF" w14:textId="77777777">
        <w:tc>
          <w:tcPr>
            <w:tcW w:w="1306" w:type="dxa"/>
          </w:tcPr>
          <w:p w14:paraId="4D3AA5BD" w14:textId="0D03A662" w:rsidR="00E44EB8" w:rsidRPr="00583B20" w:rsidRDefault="00E44EB8">
            <w:pPr>
              <w:rPr>
                <w:rFonts w:ascii="Verdana" w:eastAsia="Verdana" w:hAnsi="Verdana" w:cs="Verdana"/>
                <w:b/>
                <w:bCs/>
                <w:color w:val="000000" w:themeColor="text1"/>
              </w:rPr>
            </w:pPr>
            <w:r w:rsidRPr="00583B20">
              <w:rPr>
                <w:rFonts w:ascii="Verdana" w:eastAsia="Verdana" w:hAnsi="Verdana" w:cs="Verdana"/>
                <w:b/>
                <w:bCs/>
                <w:color w:val="000000" w:themeColor="text1"/>
              </w:rPr>
              <w:t>11</w:t>
            </w:r>
            <w:r w:rsidR="00640C18">
              <w:rPr>
                <w:rFonts w:ascii="Verdana" w:eastAsia="Verdana" w:hAnsi="Verdana" w:cs="Verdana"/>
                <w:b/>
                <w:bCs/>
                <w:color w:val="000000" w:themeColor="text1"/>
              </w:rPr>
              <w:t>.1</w:t>
            </w:r>
          </w:p>
        </w:tc>
        <w:tc>
          <w:tcPr>
            <w:tcW w:w="8294" w:type="dxa"/>
          </w:tcPr>
          <w:p w14:paraId="4D3AA5BE" w14:textId="4A74F105" w:rsidR="00E44EB8" w:rsidRDefault="00E44EB8">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color w:val="000000"/>
              </w:rPr>
              <w:t>Races will be started using RRS 26 with the warning signal made 5 minutes before the starting signal.</w:t>
            </w:r>
          </w:p>
        </w:tc>
      </w:tr>
      <w:tr w:rsidR="00640C18" w14:paraId="4D3AA5C2" w14:textId="77777777" w:rsidTr="00E44EB8">
        <w:trPr>
          <w:trHeight w:val="938"/>
        </w:trPr>
        <w:tc>
          <w:tcPr>
            <w:tcW w:w="1306" w:type="dxa"/>
          </w:tcPr>
          <w:p w14:paraId="4D3AA5C0" w14:textId="6E1ED74E" w:rsidR="00640C18" w:rsidRDefault="00640C18">
            <w:pPr>
              <w:rPr>
                <w:rFonts w:ascii="Verdana" w:eastAsia="Verdana" w:hAnsi="Verdana" w:cs="Verdana"/>
                <w:b/>
                <w:sz w:val="20"/>
                <w:szCs w:val="20"/>
              </w:rPr>
            </w:pPr>
            <w:r w:rsidRPr="00E44EB8">
              <w:rPr>
                <w:rFonts w:ascii="Verdana" w:eastAsia="Verdana" w:hAnsi="Verdana" w:cs="Verdana"/>
                <w:b/>
                <w:bCs/>
              </w:rPr>
              <w:t>11.</w:t>
            </w:r>
            <w:r>
              <w:rPr>
                <w:rFonts w:ascii="Verdana" w:eastAsia="Verdana" w:hAnsi="Verdana" w:cs="Verdana"/>
                <w:b/>
                <w:bCs/>
              </w:rPr>
              <w:t>2</w:t>
            </w:r>
          </w:p>
        </w:tc>
        <w:tc>
          <w:tcPr>
            <w:tcW w:w="8294" w:type="dxa"/>
          </w:tcPr>
          <w:p w14:paraId="4D3AA5C1" w14:textId="60821233" w:rsidR="00640C18" w:rsidRDefault="00640C18">
            <w:pPr>
              <w:spacing w:after="227"/>
              <w:rPr>
                <w:rFonts w:ascii="Verdana" w:eastAsia="Verdana" w:hAnsi="Verdana" w:cs="Verdana"/>
                <w:color w:val="FF0000"/>
              </w:rPr>
            </w:pPr>
            <w:r>
              <w:rPr>
                <w:rFonts w:ascii="Verdana" w:eastAsia="Verdana" w:hAnsi="Verdana" w:cs="Verdana"/>
                <w:color w:val="000000"/>
              </w:rPr>
              <w:t>The starting line is between a staff displaying an orange flag on the Signal</w:t>
            </w:r>
            <w:r>
              <w:rPr>
                <w:rFonts w:ascii="Verdana" w:eastAsia="Verdana" w:hAnsi="Verdana" w:cs="Verdana"/>
              </w:rPr>
              <w:t xml:space="preserve"> Boat</w:t>
            </w:r>
            <w:r>
              <w:rPr>
                <w:rFonts w:ascii="Verdana" w:eastAsia="Verdana" w:hAnsi="Verdana" w:cs="Verdana"/>
                <w:color w:val="000000"/>
              </w:rPr>
              <w:t xml:space="preserve"> at the starboard end and the course side of the port-end yellow tetrahedron starting mark.</w:t>
            </w:r>
          </w:p>
        </w:tc>
      </w:tr>
      <w:tr w:rsidR="00640C18" w14:paraId="4D3AA5C5" w14:textId="77777777">
        <w:tc>
          <w:tcPr>
            <w:tcW w:w="1306" w:type="dxa"/>
          </w:tcPr>
          <w:p w14:paraId="4D3AA5C3" w14:textId="4A555F55" w:rsidR="00640C18" w:rsidRPr="00E44EB8" w:rsidRDefault="00640C18">
            <w:pPr>
              <w:rPr>
                <w:rFonts w:ascii="Verdana" w:eastAsia="Verdana" w:hAnsi="Verdana" w:cs="Verdana"/>
                <w:b/>
                <w:bCs/>
              </w:rPr>
            </w:pPr>
            <w:r>
              <w:rPr>
                <w:rFonts w:ascii="Verdana" w:eastAsia="Verdana" w:hAnsi="Verdana" w:cs="Verdana"/>
                <w:b/>
              </w:rPr>
              <w:t>11.</w:t>
            </w:r>
            <w:r w:rsidR="00FF5665">
              <w:rPr>
                <w:rFonts w:ascii="Verdana" w:eastAsia="Verdana" w:hAnsi="Verdana" w:cs="Verdana"/>
                <w:b/>
              </w:rPr>
              <w:t>3</w:t>
            </w:r>
          </w:p>
        </w:tc>
        <w:tc>
          <w:tcPr>
            <w:tcW w:w="8294" w:type="dxa"/>
          </w:tcPr>
          <w:p w14:paraId="4D3AA5C4" w14:textId="472C671A" w:rsidR="00640C18" w:rsidRDefault="00640C18">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highlight w:val="white"/>
              </w:rPr>
              <w:t xml:space="preserve">If any part of a boat’s hull is on the course side of the starting line at her starting signal and she is identified, the race committee will attempt to hail her </w:t>
            </w:r>
            <w:r w:rsidR="00B81F6A">
              <w:rPr>
                <w:rFonts w:ascii="Verdana" w:eastAsia="Verdana" w:hAnsi="Verdana" w:cs="Verdana"/>
                <w:highlight w:val="white"/>
              </w:rPr>
              <w:t>Bow</w:t>
            </w:r>
            <w:r>
              <w:rPr>
                <w:rFonts w:ascii="Verdana" w:eastAsia="Verdana" w:hAnsi="Verdana" w:cs="Verdana"/>
                <w:highlight w:val="white"/>
              </w:rPr>
              <w:t xml:space="preserve"> number</w:t>
            </w:r>
            <w:r w:rsidR="00575EFF">
              <w:rPr>
                <w:rFonts w:ascii="Verdana" w:eastAsia="Verdana" w:hAnsi="Verdana" w:cs="Verdana"/>
                <w:highlight w:val="white"/>
              </w:rPr>
              <w:t xml:space="preserve"> on VHF 71.  </w:t>
            </w:r>
            <w:r>
              <w:rPr>
                <w:rFonts w:ascii="Verdana" w:eastAsia="Verdana" w:hAnsi="Verdana" w:cs="Verdana"/>
                <w:highlight w:val="white"/>
              </w:rPr>
              <w:t>Failure to hail her number, failure of her to hear such a hail, or the order in which boats are hailed will not be grounds for a request for redress. This changes RRS 6</w:t>
            </w:r>
            <w:r w:rsidR="00076BB7">
              <w:rPr>
                <w:rFonts w:ascii="Verdana" w:eastAsia="Verdana" w:hAnsi="Verdana" w:cs="Verdana"/>
                <w:highlight w:val="white"/>
              </w:rPr>
              <w:t>1</w:t>
            </w:r>
            <w:r>
              <w:rPr>
                <w:rFonts w:ascii="Verdana" w:eastAsia="Verdana" w:hAnsi="Verdana" w:cs="Verdana"/>
                <w:highlight w:val="white"/>
              </w:rPr>
              <w:t>.1</w:t>
            </w:r>
            <w:r w:rsidR="00D54D2A">
              <w:rPr>
                <w:rFonts w:ascii="Verdana" w:eastAsia="Verdana" w:hAnsi="Verdana" w:cs="Verdana"/>
              </w:rPr>
              <w:t>(a)</w:t>
            </w:r>
            <w:r w:rsidR="00EE7BA9">
              <w:rPr>
                <w:rFonts w:ascii="Verdana" w:eastAsia="Verdana" w:hAnsi="Verdana" w:cs="Verdana"/>
              </w:rPr>
              <w:t>.</w:t>
            </w:r>
          </w:p>
        </w:tc>
      </w:tr>
      <w:tr w:rsidR="00640C18" w14:paraId="4D3AA5C8" w14:textId="77777777">
        <w:tc>
          <w:tcPr>
            <w:tcW w:w="1306" w:type="dxa"/>
          </w:tcPr>
          <w:p w14:paraId="33A58856" w14:textId="02EE5006" w:rsidR="00640C18" w:rsidRDefault="00640C18">
            <w:pPr>
              <w:rPr>
                <w:rFonts w:ascii="Verdana" w:eastAsia="Verdana" w:hAnsi="Verdana" w:cs="Verdana"/>
                <w:b/>
                <w:color w:val="000000"/>
              </w:rPr>
            </w:pPr>
            <w:r>
              <w:rPr>
                <w:rFonts w:ascii="Verdana" w:eastAsia="Verdana" w:hAnsi="Verdana" w:cs="Verdana"/>
                <w:b/>
                <w:color w:val="000000"/>
              </w:rPr>
              <w:t>11.</w:t>
            </w:r>
            <w:r w:rsidR="00FF5665">
              <w:rPr>
                <w:rFonts w:ascii="Verdana" w:eastAsia="Verdana" w:hAnsi="Verdana" w:cs="Verdana"/>
                <w:b/>
                <w:color w:val="000000"/>
              </w:rPr>
              <w:t>4</w:t>
            </w:r>
          </w:p>
          <w:p w14:paraId="4D3AA5C6" w14:textId="75EA2BF7" w:rsidR="00640C18" w:rsidRDefault="00640C18">
            <w:pPr>
              <w:rPr>
                <w:rFonts w:ascii="Verdana" w:eastAsia="Verdana" w:hAnsi="Verdana" w:cs="Verdana"/>
              </w:rPr>
            </w:pPr>
          </w:p>
        </w:tc>
        <w:tc>
          <w:tcPr>
            <w:tcW w:w="8294" w:type="dxa"/>
          </w:tcPr>
          <w:p w14:paraId="4D3AA5C7" w14:textId="7BD81656" w:rsidR="00640C18" w:rsidRDefault="00640C18">
            <w:pPr>
              <w:spacing w:after="227"/>
              <w:rPr>
                <w:rFonts w:ascii="Verdana" w:eastAsia="Verdana" w:hAnsi="Verdana" w:cs="Verdana"/>
                <w:color w:val="FF0000"/>
              </w:rPr>
            </w:pPr>
            <w:r>
              <w:rPr>
                <w:rFonts w:ascii="Verdana" w:eastAsia="Verdana" w:hAnsi="Verdana" w:cs="Verdana"/>
              </w:rPr>
              <w:t xml:space="preserve">A boat that does not start within 5 minutes after her starting signal will be scored Did Not Start without a hearing. This changes RRS A5.1 and A5.2. </w:t>
            </w:r>
          </w:p>
        </w:tc>
      </w:tr>
      <w:tr w:rsidR="00640C18" w14:paraId="4D3AA5CC" w14:textId="77777777">
        <w:tc>
          <w:tcPr>
            <w:tcW w:w="1306" w:type="dxa"/>
          </w:tcPr>
          <w:p w14:paraId="4D3AA5CA" w14:textId="1F37F1FE" w:rsidR="00640C18" w:rsidRDefault="0032244C">
            <w:pPr>
              <w:rPr>
                <w:rFonts w:ascii="Verdana" w:eastAsia="Verdana" w:hAnsi="Verdana" w:cs="Verdana"/>
                <w:b/>
                <w:color w:val="000000"/>
              </w:rPr>
            </w:pPr>
            <w:r>
              <w:rPr>
                <w:rFonts w:ascii="Verdana" w:eastAsia="Verdana" w:hAnsi="Verdana" w:cs="Verdana"/>
                <w:b/>
                <w:color w:val="000000"/>
              </w:rPr>
              <w:t>12</w:t>
            </w:r>
          </w:p>
        </w:tc>
        <w:tc>
          <w:tcPr>
            <w:tcW w:w="8294" w:type="dxa"/>
          </w:tcPr>
          <w:p w14:paraId="4D3AA5CB" w14:textId="7B7794A3" w:rsidR="00640C18" w:rsidRDefault="00640C18">
            <w:pPr>
              <w:spacing w:after="227"/>
              <w:rPr>
                <w:rFonts w:ascii="Verdana" w:eastAsia="Verdana" w:hAnsi="Verdana" w:cs="Verdana"/>
              </w:rPr>
            </w:pPr>
            <w:r>
              <w:rPr>
                <w:rFonts w:ascii="Verdana" w:eastAsia="Verdana" w:hAnsi="Verdana" w:cs="Verdana"/>
                <w:b/>
                <w:color w:val="000000"/>
              </w:rPr>
              <w:t>CHANGE OF THE NEXT LEG OF THE COURSE</w:t>
            </w:r>
          </w:p>
        </w:tc>
      </w:tr>
      <w:tr w:rsidR="00640C18" w14:paraId="4D3AA5CF" w14:textId="77777777">
        <w:tc>
          <w:tcPr>
            <w:tcW w:w="1306" w:type="dxa"/>
          </w:tcPr>
          <w:p w14:paraId="4D3AA5CD" w14:textId="272307DE" w:rsidR="00640C18" w:rsidRDefault="00640C18">
            <w:pPr>
              <w:rPr>
                <w:rFonts w:ascii="Verdana" w:eastAsia="Verdana" w:hAnsi="Verdana" w:cs="Verdana"/>
                <w:i/>
                <w:color w:val="FF0000"/>
                <w:sz w:val="20"/>
                <w:szCs w:val="20"/>
              </w:rPr>
            </w:pPr>
            <w:r>
              <w:rPr>
                <w:rFonts w:ascii="Verdana" w:eastAsia="Verdana" w:hAnsi="Verdana" w:cs="Verdana"/>
                <w:b/>
              </w:rPr>
              <w:t>12</w:t>
            </w:r>
            <w:r w:rsidR="0032244C">
              <w:rPr>
                <w:rFonts w:ascii="Verdana" w:eastAsia="Verdana" w:hAnsi="Verdana" w:cs="Verdana"/>
                <w:b/>
              </w:rPr>
              <w:t>.1</w:t>
            </w:r>
          </w:p>
        </w:tc>
        <w:tc>
          <w:tcPr>
            <w:tcW w:w="8294" w:type="dxa"/>
          </w:tcPr>
          <w:p w14:paraId="312B02CF" w14:textId="5B212278" w:rsidR="004F6318" w:rsidRPr="00B56981" w:rsidRDefault="004F6318">
            <w:pPr>
              <w:spacing w:after="227"/>
              <w:rPr>
                <w:rFonts w:ascii="Verdana" w:eastAsia="Verdana" w:hAnsi="Verdana" w:cs="Verdana"/>
                <w:color w:val="000000"/>
              </w:rPr>
            </w:pPr>
            <w:r w:rsidRPr="00B56981">
              <w:rPr>
                <w:rFonts w:ascii="Verdana" w:eastAsia="Times New Roman" w:hAnsi="Verdana" w:cs="Times New Roman"/>
              </w:rPr>
              <w:t>To change the next leg of the course, the race committee will lay a new mark (or move the finishing line) and remove the original mark as soon as practicable. When in a subsequent change a new mark is replaced, it will be replaced by an original mark</w:t>
            </w:r>
          </w:p>
          <w:p w14:paraId="4D3AA5CE" w14:textId="21344504" w:rsidR="00640C18" w:rsidRDefault="00640C18">
            <w:pPr>
              <w:spacing w:after="227"/>
              <w:rPr>
                <w:rFonts w:ascii="Verdana" w:eastAsia="Verdana" w:hAnsi="Verdana" w:cs="Verdana"/>
                <w:i/>
                <w:color w:val="FF0000"/>
              </w:rPr>
            </w:pPr>
          </w:p>
        </w:tc>
      </w:tr>
      <w:tr w:rsidR="00640C18" w14:paraId="4D3AA5D2" w14:textId="77777777">
        <w:tc>
          <w:tcPr>
            <w:tcW w:w="1306" w:type="dxa"/>
          </w:tcPr>
          <w:p w14:paraId="4D3AA5D0" w14:textId="3A28F9FA" w:rsidR="00640C18" w:rsidRDefault="00D9620F">
            <w:pPr>
              <w:rPr>
                <w:rFonts w:ascii="Verdana" w:eastAsia="Verdana" w:hAnsi="Verdana" w:cs="Verdana"/>
                <w:b/>
              </w:rPr>
            </w:pPr>
            <w:r>
              <w:rPr>
                <w:rFonts w:ascii="Verdana" w:eastAsia="Verdana" w:hAnsi="Verdana" w:cs="Verdana"/>
                <w:b/>
              </w:rPr>
              <w:lastRenderedPageBreak/>
              <w:t>13</w:t>
            </w:r>
          </w:p>
        </w:tc>
        <w:tc>
          <w:tcPr>
            <w:tcW w:w="8294" w:type="dxa"/>
          </w:tcPr>
          <w:p w14:paraId="4D3AA5D1" w14:textId="1E68375F" w:rsidR="00640C18" w:rsidRDefault="00640C18">
            <w:pPr>
              <w:spacing w:after="227"/>
              <w:rPr>
                <w:rFonts w:ascii="Verdana" w:eastAsia="Verdana" w:hAnsi="Verdana" w:cs="Verdana"/>
                <w:color w:val="FF0000"/>
              </w:rPr>
            </w:pPr>
            <w:r>
              <w:rPr>
                <w:rFonts w:ascii="Verdana" w:eastAsia="Verdana" w:hAnsi="Verdana" w:cs="Verdana"/>
                <w:b/>
                <w:color w:val="000000"/>
              </w:rPr>
              <w:t>THE FINISH</w:t>
            </w:r>
          </w:p>
        </w:tc>
      </w:tr>
      <w:tr w:rsidR="00640C18" w14:paraId="4D3AA5D5" w14:textId="77777777">
        <w:tc>
          <w:tcPr>
            <w:tcW w:w="1306" w:type="dxa"/>
          </w:tcPr>
          <w:p w14:paraId="6CD73DD3" w14:textId="77777777" w:rsidR="00640C18" w:rsidRDefault="00640C18">
            <w:pPr>
              <w:rPr>
                <w:rFonts w:ascii="Verdana" w:eastAsia="Verdana" w:hAnsi="Verdana" w:cs="Verdana"/>
                <w:b/>
              </w:rPr>
            </w:pPr>
            <w:r>
              <w:rPr>
                <w:rFonts w:ascii="Verdana" w:eastAsia="Verdana" w:hAnsi="Verdana" w:cs="Verdana"/>
                <w:b/>
              </w:rPr>
              <w:t>1</w:t>
            </w:r>
            <w:r w:rsidR="00D9620F">
              <w:rPr>
                <w:rFonts w:ascii="Verdana" w:eastAsia="Verdana" w:hAnsi="Verdana" w:cs="Verdana"/>
                <w:b/>
              </w:rPr>
              <w:t>3.1</w:t>
            </w:r>
          </w:p>
          <w:p w14:paraId="77F6444A" w14:textId="77777777" w:rsidR="008D73A0" w:rsidRDefault="008D73A0">
            <w:pPr>
              <w:rPr>
                <w:rFonts w:ascii="Verdana" w:eastAsia="Verdana" w:hAnsi="Verdana" w:cs="Verdana"/>
                <w:b/>
              </w:rPr>
            </w:pPr>
          </w:p>
          <w:p w14:paraId="3F85624C" w14:textId="77777777" w:rsidR="008D73A0" w:rsidRDefault="008D73A0">
            <w:pPr>
              <w:rPr>
                <w:rFonts w:ascii="Verdana" w:eastAsia="Verdana" w:hAnsi="Verdana" w:cs="Verdana"/>
                <w:b/>
              </w:rPr>
            </w:pPr>
          </w:p>
          <w:p w14:paraId="047B3807" w14:textId="77777777" w:rsidR="008D73A0" w:rsidRDefault="008D73A0">
            <w:pPr>
              <w:rPr>
                <w:rFonts w:ascii="Verdana" w:eastAsia="Verdana" w:hAnsi="Verdana" w:cs="Verdana"/>
                <w:b/>
              </w:rPr>
            </w:pPr>
          </w:p>
          <w:p w14:paraId="69B039C9" w14:textId="77777777" w:rsidR="007828A7" w:rsidRDefault="007828A7">
            <w:pPr>
              <w:rPr>
                <w:rFonts w:ascii="Verdana" w:eastAsia="Verdana" w:hAnsi="Verdana" w:cs="Verdana"/>
                <w:b/>
              </w:rPr>
            </w:pPr>
          </w:p>
          <w:p w14:paraId="7C0DA8E9" w14:textId="77777777" w:rsidR="007828A7" w:rsidRDefault="007828A7">
            <w:pPr>
              <w:rPr>
                <w:rFonts w:ascii="Verdana" w:eastAsia="Verdana" w:hAnsi="Verdana" w:cs="Verdana"/>
                <w:b/>
              </w:rPr>
            </w:pPr>
          </w:p>
          <w:p w14:paraId="2E5A0D37" w14:textId="77777777" w:rsidR="00FD634B" w:rsidRDefault="00FD634B">
            <w:pPr>
              <w:rPr>
                <w:rFonts w:ascii="Verdana" w:eastAsia="Verdana" w:hAnsi="Verdana" w:cs="Verdana"/>
                <w:b/>
              </w:rPr>
            </w:pPr>
          </w:p>
          <w:p w14:paraId="4D3AA5D3" w14:textId="76C994B0" w:rsidR="008D73A0" w:rsidRDefault="008D73A0">
            <w:pPr>
              <w:rPr>
                <w:rFonts w:ascii="Verdana" w:eastAsia="Verdana" w:hAnsi="Verdana" w:cs="Verdana"/>
                <w:b/>
              </w:rPr>
            </w:pPr>
            <w:r>
              <w:rPr>
                <w:rFonts w:ascii="Verdana" w:eastAsia="Verdana" w:hAnsi="Verdana" w:cs="Verdana"/>
                <w:b/>
              </w:rPr>
              <w:t>13.2</w:t>
            </w:r>
          </w:p>
        </w:tc>
        <w:tc>
          <w:tcPr>
            <w:tcW w:w="8294" w:type="dxa"/>
          </w:tcPr>
          <w:p w14:paraId="1955162C" w14:textId="6E16ABCC" w:rsidR="00640C18" w:rsidRDefault="00640C18">
            <w:pPr>
              <w:spacing w:after="227"/>
              <w:rPr>
                <w:rFonts w:ascii="Verdana" w:eastAsia="Verdana" w:hAnsi="Verdana" w:cs="Verdana"/>
                <w:color w:val="000000"/>
              </w:rPr>
            </w:pPr>
            <w:r>
              <w:rPr>
                <w:rFonts w:ascii="Verdana" w:eastAsia="Verdana" w:hAnsi="Verdana" w:cs="Verdana"/>
                <w:color w:val="000000"/>
              </w:rPr>
              <w:t>The finishing line is between a staff displa</w:t>
            </w:r>
            <w:r>
              <w:rPr>
                <w:rFonts w:ascii="Verdana" w:eastAsia="Verdana" w:hAnsi="Verdana" w:cs="Verdana"/>
              </w:rPr>
              <w:t xml:space="preserve">ying a blue </w:t>
            </w:r>
            <w:r>
              <w:rPr>
                <w:rFonts w:ascii="Verdana" w:eastAsia="Verdana" w:hAnsi="Verdana" w:cs="Verdana"/>
                <w:color w:val="000000"/>
              </w:rPr>
              <w:t xml:space="preserve">flag on the Signal Boat at the starboard end and the course side of </w:t>
            </w:r>
            <w:r w:rsidR="00D066A7">
              <w:rPr>
                <w:rFonts w:ascii="Verdana" w:eastAsia="Verdana" w:hAnsi="Verdana" w:cs="Verdana"/>
                <w:color w:val="000000"/>
              </w:rPr>
              <w:t>orange ball</w:t>
            </w:r>
            <w:r w:rsidR="00541AFE">
              <w:rPr>
                <w:rFonts w:ascii="Verdana" w:eastAsia="Verdana" w:hAnsi="Verdana" w:cs="Verdana"/>
                <w:color w:val="000000"/>
              </w:rPr>
              <w:t xml:space="preserve"> at the port end of the line</w:t>
            </w:r>
            <w:r w:rsidR="00D066A7">
              <w:rPr>
                <w:rFonts w:ascii="Verdana" w:eastAsia="Verdana" w:hAnsi="Verdana" w:cs="Verdana"/>
                <w:color w:val="000000"/>
              </w:rPr>
              <w:t>.  Alternatively</w:t>
            </w:r>
            <w:r w:rsidR="0034467B">
              <w:rPr>
                <w:rFonts w:ascii="Verdana" w:eastAsia="Verdana" w:hAnsi="Verdana" w:cs="Verdana"/>
                <w:color w:val="000000"/>
              </w:rPr>
              <w:t>, t</w:t>
            </w:r>
            <w:r w:rsidR="0034467B">
              <w:rPr>
                <w:rFonts w:ascii="Verdana" w:eastAsia="Verdana" w:hAnsi="Verdana" w:cs="Verdana"/>
                <w:color w:val="000000"/>
              </w:rPr>
              <w:t>he finishing line is between a staff displa</w:t>
            </w:r>
            <w:r w:rsidR="0034467B">
              <w:rPr>
                <w:rFonts w:ascii="Verdana" w:eastAsia="Verdana" w:hAnsi="Verdana" w:cs="Verdana"/>
              </w:rPr>
              <w:t xml:space="preserve">ying a blue </w:t>
            </w:r>
            <w:r w:rsidR="0034467B">
              <w:rPr>
                <w:rFonts w:ascii="Verdana" w:eastAsia="Verdana" w:hAnsi="Verdana" w:cs="Verdana"/>
                <w:color w:val="000000"/>
              </w:rPr>
              <w:t xml:space="preserve">flag on the Signal Boat at the starboard </w:t>
            </w:r>
            <w:r w:rsidR="00FD634B">
              <w:rPr>
                <w:rFonts w:ascii="Verdana" w:eastAsia="Verdana" w:hAnsi="Verdana" w:cs="Verdana"/>
                <w:color w:val="000000"/>
              </w:rPr>
              <w:t xml:space="preserve">end </w:t>
            </w:r>
            <w:r w:rsidR="008E210E">
              <w:rPr>
                <w:rFonts w:ascii="Verdana" w:eastAsia="Verdana" w:hAnsi="Verdana" w:cs="Verdana"/>
                <w:color w:val="000000"/>
              </w:rPr>
              <w:t>and staff displaying a blue flag on a markset boat at the port end of the line</w:t>
            </w:r>
            <w:r w:rsidR="001B5094">
              <w:rPr>
                <w:rFonts w:ascii="Verdana" w:eastAsia="Verdana" w:hAnsi="Verdana" w:cs="Verdana"/>
                <w:color w:val="000000"/>
              </w:rPr>
              <w:t>.</w:t>
            </w:r>
          </w:p>
          <w:p w14:paraId="19B86FCA" w14:textId="77777777" w:rsidR="00D66D4E" w:rsidRDefault="00D66D4E">
            <w:pPr>
              <w:spacing w:after="227"/>
              <w:rPr>
                <w:rFonts w:ascii="Verdana" w:eastAsia="Verdana" w:hAnsi="Verdana" w:cs="Verdana"/>
                <w:color w:val="000000"/>
              </w:rPr>
            </w:pPr>
            <w:r>
              <w:rPr>
                <w:rFonts w:ascii="Verdana" w:eastAsia="Verdana" w:hAnsi="Verdana" w:cs="Verdana"/>
                <w:color w:val="000000"/>
              </w:rPr>
              <w:t xml:space="preserve">If R Flag is flown at finish, another race is to follow </w:t>
            </w:r>
          </w:p>
          <w:p w14:paraId="4D3AA5D4" w14:textId="12594967" w:rsidR="00D66D4E" w:rsidRDefault="00D66D4E">
            <w:pPr>
              <w:spacing w:after="227"/>
              <w:rPr>
                <w:rFonts w:ascii="Verdana" w:eastAsia="Verdana" w:hAnsi="Verdana" w:cs="Verdana"/>
              </w:rPr>
            </w:pPr>
            <w:r>
              <w:rPr>
                <w:rFonts w:ascii="Verdana" w:eastAsia="Verdana" w:hAnsi="Verdana" w:cs="Verdana"/>
                <w:color w:val="000000"/>
              </w:rPr>
              <w:t xml:space="preserve">If A Flag is flown at finish, no </w:t>
            </w:r>
            <w:r w:rsidR="008D73A0">
              <w:rPr>
                <w:rFonts w:ascii="Verdana" w:eastAsia="Verdana" w:hAnsi="Verdana" w:cs="Verdana"/>
                <w:color w:val="000000"/>
              </w:rPr>
              <w:t>more racing for today</w:t>
            </w:r>
          </w:p>
        </w:tc>
      </w:tr>
      <w:tr w:rsidR="00640C18" w14:paraId="4D3AA5D8" w14:textId="77777777">
        <w:tc>
          <w:tcPr>
            <w:tcW w:w="1306" w:type="dxa"/>
          </w:tcPr>
          <w:p w14:paraId="4D3AA5D6" w14:textId="4C451BC7" w:rsidR="00640C18" w:rsidRDefault="00640C18">
            <w:pPr>
              <w:rPr>
                <w:rFonts w:ascii="Verdana" w:eastAsia="Verdana" w:hAnsi="Verdana" w:cs="Verdana"/>
                <w:b/>
              </w:rPr>
            </w:pPr>
          </w:p>
        </w:tc>
        <w:tc>
          <w:tcPr>
            <w:tcW w:w="8294" w:type="dxa"/>
          </w:tcPr>
          <w:p w14:paraId="4D3AA5D7" w14:textId="124774B1" w:rsidR="00640C18" w:rsidRDefault="00640C18">
            <w:pPr>
              <w:spacing w:after="227"/>
              <w:rPr>
                <w:rFonts w:ascii="Verdana" w:eastAsia="Verdana" w:hAnsi="Verdana" w:cs="Verdana"/>
                <w:i/>
                <w:color w:val="FF0000"/>
              </w:rPr>
            </w:pPr>
          </w:p>
        </w:tc>
      </w:tr>
      <w:tr w:rsidR="00640C18" w14:paraId="4D3AA5DB" w14:textId="77777777">
        <w:tc>
          <w:tcPr>
            <w:tcW w:w="1306" w:type="dxa"/>
          </w:tcPr>
          <w:p w14:paraId="4D3AA5D9" w14:textId="234FD0E9" w:rsidR="00640C18" w:rsidRDefault="001B5094">
            <w:pPr>
              <w:rPr>
                <w:rFonts w:ascii="Verdana" w:eastAsia="Verdana" w:hAnsi="Verdana" w:cs="Verdana"/>
                <w:b/>
              </w:rPr>
            </w:pPr>
            <w:r>
              <w:rPr>
                <w:rFonts w:ascii="Verdana" w:eastAsia="Verdana" w:hAnsi="Verdana" w:cs="Verdana"/>
                <w:b/>
              </w:rPr>
              <w:t>14</w:t>
            </w:r>
          </w:p>
        </w:tc>
        <w:tc>
          <w:tcPr>
            <w:tcW w:w="8294" w:type="dxa"/>
          </w:tcPr>
          <w:p w14:paraId="4D3AA5DA" w14:textId="5A546425" w:rsidR="00640C18" w:rsidRDefault="00640C18">
            <w:pPr>
              <w:spacing w:after="227"/>
              <w:rPr>
                <w:rFonts w:ascii="Verdana" w:eastAsia="Verdana" w:hAnsi="Verdana" w:cs="Verdana"/>
              </w:rPr>
            </w:pPr>
            <w:r>
              <w:rPr>
                <w:rFonts w:ascii="Verdana" w:eastAsia="Verdana" w:hAnsi="Verdana" w:cs="Verdana"/>
                <w:b/>
                <w:color w:val="000000"/>
              </w:rPr>
              <w:t>PENALTY SYSTEM</w:t>
            </w:r>
          </w:p>
        </w:tc>
      </w:tr>
      <w:tr w:rsidR="00640C18" w14:paraId="4D3AA5DE" w14:textId="77777777">
        <w:tc>
          <w:tcPr>
            <w:tcW w:w="1306" w:type="dxa"/>
          </w:tcPr>
          <w:p w14:paraId="7292C1F8" w14:textId="77777777" w:rsidR="00640C18" w:rsidRDefault="00640C18">
            <w:pPr>
              <w:rPr>
                <w:rFonts w:ascii="Verdana" w:eastAsia="Verdana" w:hAnsi="Verdana" w:cs="Verdana"/>
                <w:i/>
                <w:color w:val="FF0000"/>
                <w:sz w:val="20"/>
                <w:szCs w:val="20"/>
              </w:rPr>
            </w:pPr>
          </w:p>
          <w:p w14:paraId="4D3AA5DC" w14:textId="0E42C1E1" w:rsidR="00640C18" w:rsidRDefault="00640C18">
            <w:pPr>
              <w:rPr>
                <w:rFonts w:ascii="Verdana" w:eastAsia="Verdana" w:hAnsi="Verdana" w:cs="Verdana"/>
              </w:rPr>
            </w:pPr>
          </w:p>
        </w:tc>
        <w:tc>
          <w:tcPr>
            <w:tcW w:w="8294" w:type="dxa"/>
          </w:tcPr>
          <w:p w14:paraId="4D3AA5DD" w14:textId="032841D5" w:rsidR="00640C18" w:rsidRDefault="00640C18">
            <w:pPr>
              <w:pBdr>
                <w:top w:val="nil"/>
                <w:left w:val="nil"/>
                <w:bottom w:val="nil"/>
                <w:right w:val="nil"/>
                <w:between w:val="nil"/>
              </w:pBdr>
              <w:spacing w:after="227"/>
              <w:rPr>
                <w:rFonts w:ascii="Verdana" w:eastAsia="Verdana" w:hAnsi="Verdana" w:cs="Verdana"/>
                <w:b/>
                <w:color w:val="000000"/>
              </w:rPr>
            </w:pPr>
          </w:p>
        </w:tc>
      </w:tr>
      <w:tr w:rsidR="00640C18" w14:paraId="4D3AA5E2" w14:textId="77777777">
        <w:tc>
          <w:tcPr>
            <w:tcW w:w="1306" w:type="dxa"/>
          </w:tcPr>
          <w:p w14:paraId="4D3AA5E0" w14:textId="4164D96A" w:rsidR="00640C18" w:rsidRDefault="00640C18">
            <w:pPr>
              <w:rPr>
                <w:rFonts w:ascii="Verdana" w:eastAsia="Verdana" w:hAnsi="Verdana" w:cs="Verdana"/>
                <w:b/>
                <w:color w:val="000000"/>
              </w:rPr>
            </w:pPr>
            <w:r>
              <w:rPr>
                <w:rFonts w:ascii="Verdana" w:eastAsia="Verdana" w:hAnsi="Verdana" w:cs="Verdana"/>
                <w:b/>
                <w:color w:val="000000"/>
              </w:rPr>
              <w:t>1</w:t>
            </w:r>
            <w:r w:rsidR="001B5094">
              <w:rPr>
                <w:rFonts w:ascii="Verdana" w:eastAsia="Verdana" w:hAnsi="Verdana" w:cs="Verdana"/>
                <w:b/>
              </w:rPr>
              <w:t>4.1</w:t>
            </w:r>
          </w:p>
        </w:tc>
        <w:tc>
          <w:tcPr>
            <w:tcW w:w="8294" w:type="dxa"/>
          </w:tcPr>
          <w:p w14:paraId="4D3AA5E1" w14:textId="1F441B35" w:rsidR="00640C18" w:rsidRDefault="006446A1" w:rsidP="00924F3D">
            <w:pPr>
              <w:spacing w:after="227"/>
              <w:rPr>
                <w:rFonts w:ascii="Verdana" w:eastAsia="Verdana" w:hAnsi="Verdana" w:cs="Verdana"/>
              </w:rPr>
            </w:pPr>
            <w:r w:rsidRPr="00E0410B">
              <w:rPr>
                <w:rStyle w:val="Fuentedeprrafopredeter"/>
                <w:rFonts w:eastAsia="Times New Roman"/>
                <w:color w:val="000000"/>
              </w:rPr>
              <w:t>Except at the Start or when in the Zone,  RRS 44.1 is changed so that the Two-Turns Penalty is replaced by the One-Turn Penalty</w:t>
            </w:r>
            <w:r w:rsidR="00924F3D">
              <w:rPr>
                <w:rStyle w:val="Fuentedeprrafopredeter"/>
                <w:rFonts w:eastAsia="Times New Roman"/>
                <w:color w:val="000000"/>
              </w:rPr>
              <w:t>.</w:t>
            </w:r>
          </w:p>
        </w:tc>
      </w:tr>
      <w:tr w:rsidR="009C335B" w14:paraId="4D3AA5E5" w14:textId="77777777">
        <w:tc>
          <w:tcPr>
            <w:tcW w:w="1306" w:type="dxa"/>
          </w:tcPr>
          <w:p w14:paraId="3E93C683" w14:textId="77777777" w:rsidR="009C335B" w:rsidRDefault="009C335B">
            <w:pPr>
              <w:rPr>
                <w:rFonts w:ascii="Verdana" w:eastAsia="Verdana" w:hAnsi="Verdana" w:cs="Verdana"/>
                <w:i/>
                <w:color w:val="FF0000"/>
                <w:sz w:val="20"/>
                <w:szCs w:val="20"/>
              </w:rPr>
            </w:pPr>
          </w:p>
          <w:p w14:paraId="4D3AA5E3" w14:textId="1D180C12" w:rsidR="009C335B" w:rsidRDefault="009C335B">
            <w:pPr>
              <w:rPr>
                <w:rFonts w:ascii="Verdana" w:eastAsia="Verdana" w:hAnsi="Verdana" w:cs="Verdana"/>
              </w:rPr>
            </w:pPr>
          </w:p>
        </w:tc>
        <w:tc>
          <w:tcPr>
            <w:tcW w:w="8294" w:type="dxa"/>
          </w:tcPr>
          <w:p w14:paraId="4D3AA5E4" w14:textId="46335D5E"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5E9" w14:textId="77777777">
        <w:tc>
          <w:tcPr>
            <w:tcW w:w="1306" w:type="dxa"/>
          </w:tcPr>
          <w:p w14:paraId="4D3AA5E7" w14:textId="54D69E31" w:rsidR="009C335B" w:rsidRDefault="009C335B">
            <w:pPr>
              <w:rPr>
                <w:rFonts w:ascii="Verdana" w:eastAsia="Verdana" w:hAnsi="Verdana" w:cs="Verdana"/>
                <w:b/>
                <w:color w:val="000000"/>
              </w:rPr>
            </w:pPr>
            <w:r>
              <w:rPr>
                <w:rFonts w:ascii="Verdana" w:eastAsia="Verdana" w:hAnsi="Verdana" w:cs="Verdana"/>
                <w:b/>
                <w:color w:val="000000"/>
              </w:rPr>
              <w:t>15</w:t>
            </w:r>
          </w:p>
        </w:tc>
        <w:tc>
          <w:tcPr>
            <w:tcW w:w="8294" w:type="dxa"/>
          </w:tcPr>
          <w:p w14:paraId="4D3AA5E8" w14:textId="0DFD4C41" w:rsidR="009C335B" w:rsidRDefault="009C335B">
            <w:pPr>
              <w:spacing w:after="227"/>
              <w:rPr>
                <w:rFonts w:ascii="Verdana" w:eastAsia="Verdana" w:hAnsi="Verdana" w:cs="Verdana"/>
                <w:i/>
                <w:color w:val="FF0000"/>
              </w:rPr>
            </w:pPr>
            <w:r>
              <w:rPr>
                <w:rFonts w:ascii="Verdana" w:eastAsia="Verdana" w:hAnsi="Verdana" w:cs="Verdana"/>
                <w:b/>
                <w:color w:val="000000"/>
              </w:rPr>
              <w:t>TIME LIMITS [AND TARGET TIMES]</w:t>
            </w:r>
          </w:p>
        </w:tc>
      </w:tr>
      <w:tr w:rsidR="009C335B" w14:paraId="4D3AA5EC" w14:textId="77777777">
        <w:tc>
          <w:tcPr>
            <w:tcW w:w="1306" w:type="dxa"/>
          </w:tcPr>
          <w:p w14:paraId="4D3AA5EA" w14:textId="50E4B9D9" w:rsidR="009C335B" w:rsidRDefault="009C335B">
            <w:pPr>
              <w:rPr>
                <w:rFonts w:ascii="Verdana" w:eastAsia="Verdana" w:hAnsi="Verdana" w:cs="Verdana"/>
                <w:b/>
              </w:rPr>
            </w:pPr>
          </w:p>
        </w:tc>
        <w:tc>
          <w:tcPr>
            <w:tcW w:w="8294" w:type="dxa"/>
          </w:tcPr>
          <w:p w14:paraId="49630393" w14:textId="77777777" w:rsidR="009C335B" w:rsidRDefault="009C335B">
            <w:pPr>
              <w:spacing w:after="227"/>
              <w:rPr>
                <w:rFonts w:ascii="Verdana" w:eastAsia="Verdana" w:hAnsi="Verdana" w:cs="Verdana"/>
              </w:rPr>
            </w:pPr>
            <w:r>
              <w:rPr>
                <w:rFonts w:ascii="Verdana" w:eastAsia="Verdana" w:hAnsi="Verdana" w:cs="Verdana"/>
              </w:rPr>
              <w:t xml:space="preserve">The Mark 1 Time Limit, Race Time Limit (see RRS 35), and the Finishing Window are shown in the table below. </w:t>
            </w:r>
          </w:p>
          <w:tbl>
            <w:tblPr>
              <w:tblStyle w:val="a0"/>
              <w:tblW w:w="5708" w:type="dxa"/>
              <w:tblLayout w:type="fixed"/>
              <w:tblLook w:val="0000" w:firstRow="0" w:lastRow="0" w:firstColumn="0" w:lastColumn="0" w:noHBand="0" w:noVBand="0"/>
            </w:tblPr>
            <w:tblGrid>
              <w:gridCol w:w="1902"/>
              <w:gridCol w:w="1903"/>
              <w:gridCol w:w="1903"/>
            </w:tblGrid>
            <w:tr w:rsidR="009C335B" w14:paraId="7111275A" w14:textId="77777777">
              <w:tc>
                <w:tcPr>
                  <w:tcW w:w="1902" w:type="dxa"/>
                  <w:tcBorders>
                    <w:top w:val="single" w:sz="4" w:space="0" w:color="000000"/>
                    <w:left w:val="single" w:sz="4" w:space="0" w:color="000000"/>
                    <w:bottom w:val="single" w:sz="4" w:space="0" w:color="000000"/>
                  </w:tcBorders>
                </w:tcPr>
                <w:p w14:paraId="768CED73" w14:textId="77777777" w:rsidR="009C335B" w:rsidRDefault="009C335B">
                  <w:pPr>
                    <w:spacing w:after="227"/>
                    <w:rPr>
                      <w:rFonts w:ascii="Verdana" w:eastAsia="Verdana" w:hAnsi="Verdana" w:cs="Verdana"/>
                    </w:rPr>
                  </w:pPr>
                  <w:r>
                    <w:rPr>
                      <w:rFonts w:ascii="Verdana" w:eastAsia="Verdana" w:hAnsi="Verdana" w:cs="Verdana"/>
                    </w:rPr>
                    <w:t>Mark 1 Time Limit</w:t>
                  </w:r>
                </w:p>
              </w:tc>
              <w:tc>
                <w:tcPr>
                  <w:tcW w:w="1903" w:type="dxa"/>
                  <w:tcBorders>
                    <w:top w:val="single" w:sz="4" w:space="0" w:color="000000"/>
                    <w:left w:val="single" w:sz="4" w:space="0" w:color="000000"/>
                    <w:bottom w:val="single" w:sz="4" w:space="0" w:color="000000"/>
                  </w:tcBorders>
                </w:tcPr>
                <w:p w14:paraId="177E46D2" w14:textId="77777777" w:rsidR="009C335B" w:rsidRDefault="009C335B">
                  <w:pPr>
                    <w:spacing w:after="227"/>
                    <w:rPr>
                      <w:rFonts w:ascii="Verdana" w:eastAsia="Verdana" w:hAnsi="Verdana" w:cs="Verdana"/>
                    </w:rPr>
                  </w:pPr>
                  <w:r>
                    <w:rPr>
                      <w:rFonts w:ascii="Verdana" w:eastAsia="Verdana" w:hAnsi="Verdana" w:cs="Verdana"/>
                    </w:rPr>
                    <w:t xml:space="preserve">Race Time Limit </w:t>
                  </w:r>
                </w:p>
              </w:tc>
              <w:tc>
                <w:tcPr>
                  <w:tcW w:w="1903" w:type="dxa"/>
                  <w:tcBorders>
                    <w:top w:val="single" w:sz="4" w:space="0" w:color="000000"/>
                    <w:left w:val="single" w:sz="4" w:space="0" w:color="000000"/>
                    <w:bottom w:val="single" w:sz="4" w:space="0" w:color="000000"/>
                    <w:right w:val="single" w:sz="4" w:space="0" w:color="000000"/>
                  </w:tcBorders>
                </w:tcPr>
                <w:p w14:paraId="626FAB72" w14:textId="77777777" w:rsidR="009C335B" w:rsidRDefault="009C335B">
                  <w:pPr>
                    <w:spacing w:after="227"/>
                    <w:rPr>
                      <w:rFonts w:ascii="Verdana" w:eastAsia="Verdana" w:hAnsi="Verdana" w:cs="Verdana"/>
                    </w:rPr>
                  </w:pPr>
                  <w:r>
                    <w:rPr>
                      <w:rFonts w:ascii="Verdana" w:eastAsia="Verdana" w:hAnsi="Verdana" w:cs="Verdana"/>
                    </w:rPr>
                    <w:t>Finishing Window</w:t>
                  </w:r>
                </w:p>
              </w:tc>
            </w:tr>
            <w:tr w:rsidR="009C335B" w14:paraId="675D5744" w14:textId="77777777">
              <w:tc>
                <w:tcPr>
                  <w:tcW w:w="1902" w:type="dxa"/>
                  <w:tcBorders>
                    <w:top w:val="single" w:sz="4" w:space="0" w:color="000000"/>
                    <w:left w:val="single" w:sz="4" w:space="0" w:color="000000"/>
                    <w:bottom w:val="single" w:sz="4" w:space="0" w:color="000000"/>
                  </w:tcBorders>
                </w:tcPr>
                <w:p w14:paraId="3A1F99F6" w14:textId="77777777" w:rsidR="009C335B" w:rsidRPr="00401DC2" w:rsidRDefault="009C335B">
                  <w:pPr>
                    <w:spacing w:after="227"/>
                    <w:rPr>
                      <w:rFonts w:ascii="Verdana" w:eastAsia="Verdana" w:hAnsi="Verdana" w:cs="Verdana"/>
                      <w:iCs/>
                      <w:color w:val="0000FF"/>
                    </w:rPr>
                  </w:pPr>
                  <w:r>
                    <w:rPr>
                      <w:rFonts w:ascii="Verdana" w:eastAsia="Verdana" w:hAnsi="Verdana" w:cs="Verdana"/>
                      <w:iCs/>
                    </w:rPr>
                    <w:t>30</w:t>
                  </w:r>
                  <w:r w:rsidRPr="00401DC2">
                    <w:rPr>
                      <w:rFonts w:ascii="Verdana" w:eastAsia="Verdana" w:hAnsi="Verdana" w:cs="Verdana"/>
                      <w:iCs/>
                    </w:rPr>
                    <w:t xml:space="preserve"> min</w:t>
                  </w:r>
                </w:p>
              </w:tc>
              <w:tc>
                <w:tcPr>
                  <w:tcW w:w="1903" w:type="dxa"/>
                  <w:tcBorders>
                    <w:top w:val="single" w:sz="4" w:space="0" w:color="000000"/>
                    <w:left w:val="single" w:sz="4" w:space="0" w:color="000000"/>
                    <w:bottom w:val="single" w:sz="4" w:space="0" w:color="000000"/>
                  </w:tcBorders>
                </w:tcPr>
                <w:p w14:paraId="69624C5B" w14:textId="77777777" w:rsidR="009C335B" w:rsidRPr="00401DC2" w:rsidRDefault="009C335B">
                  <w:pPr>
                    <w:spacing w:after="227"/>
                    <w:rPr>
                      <w:rFonts w:ascii="Verdana" w:eastAsia="Verdana" w:hAnsi="Verdana" w:cs="Verdana"/>
                      <w:iCs/>
                      <w:color w:val="0000FF"/>
                    </w:rPr>
                  </w:pPr>
                  <w:r w:rsidRPr="00401DC2">
                    <w:rPr>
                      <w:rFonts w:ascii="Verdana" w:eastAsia="Verdana" w:hAnsi="Verdana" w:cs="Verdana"/>
                      <w:iCs/>
                    </w:rPr>
                    <w:t>90 min</w:t>
                  </w:r>
                </w:p>
              </w:tc>
              <w:tc>
                <w:tcPr>
                  <w:tcW w:w="1903" w:type="dxa"/>
                  <w:tcBorders>
                    <w:top w:val="single" w:sz="4" w:space="0" w:color="000000"/>
                    <w:left w:val="single" w:sz="4" w:space="0" w:color="000000"/>
                    <w:bottom w:val="single" w:sz="4" w:space="0" w:color="000000"/>
                    <w:right w:val="single" w:sz="4" w:space="0" w:color="000000"/>
                  </w:tcBorders>
                </w:tcPr>
                <w:p w14:paraId="7B181EAA" w14:textId="77777777" w:rsidR="009C335B" w:rsidRPr="00401DC2" w:rsidRDefault="009C335B">
                  <w:pPr>
                    <w:spacing w:after="227"/>
                    <w:rPr>
                      <w:rFonts w:ascii="Verdana" w:eastAsia="Verdana" w:hAnsi="Verdana" w:cs="Verdana"/>
                      <w:iCs/>
                      <w:color w:val="0000FF"/>
                    </w:rPr>
                  </w:pPr>
                  <w:r w:rsidRPr="00401DC2">
                    <w:rPr>
                      <w:rFonts w:ascii="Verdana" w:eastAsia="Verdana" w:hAnsi="Verdana" w:cs="Verdana"/>
                      <w:iCs/>
                    </w:rPr>
                    <w:t>15 min</w:t>
                  </w:r>
                </w:p>
              </w:tc>
            </w:tr>
          </w:tbl>
          <w:p w14:paraId="4D3AA5EB" w14:textId="31899DA1" w:rsidR="009C335B" w:rsidRDefault="009C335B">
            <w:pPr>
              <w:spacing w:after="227"/>
              <w:rPr>
                <w:rFonts w:ascii="Verdana" w:eastAsia="Verdana" w:hAnsi="Verdana" w:cs="Verdana"/>
                <w:color w:val="FF0000"/>
              </w:rPr>
            </w:pPr>
          </w:p>
        </w:tc>
      </w:tr>
      <w:tr w:rsidR="009C335B" w14:paraId="4D3AA5EF" w14:textId="77777777">
        <w:tc>
          <w:tcPr>
            <w:tcW w:w="1306" w:type="dxa"/>
          </w:tcPr>
          <w:p w14:paraId="3B91A774" w14:textId="77777777" w:rsidR="009C335B" w:rsidRDefault="009C335B">
            <w:pPr>
              <w:rPr>
                <w:rFonts w:ascii="Verdana" w:eastAsia="Verdana" w:hAnsi="Verdana" w:cs="Verdana"/>
                <w:i/>
                <w:color w:val="FF0000"/>
                <w:sz w:val="20"/>
                <w:szCs w:val="20"/>
              </w:rPr>
            </w:pPr>
          </w:p>
          <w:p w14:paraId="4FB21DC5" w14:textId="77777777" w:rsidR="009C335B" w:rsidRDefault="009C335B">
            <w:pPr>
              <w:rPr>
                <w:rFonts w:ascii="Verdana" w:eastAsia="Verdana" w:hAnsi="Verdana" w:cs="Verdana"/>
              </w:rPr>
            </w:pPr>
          </w:p>
          <w:p w14:paraId="4D3AA5ED" w14:textId="63A33D69" w:rsidR="00182529" w:rsidRPr="00182529" w:rsidRDefault="00182529">
            <w:pPr>
              <w:rPr>
                <w:rFonts w:ascii="Verdana" w:eastAsia="Verdana" w:hAnsi="Verdana" w:cs="Verdana"/>
                <w:b/>
                <w:bCs/>
              </w:rPr>
            </w:pPr>
            <w:r w:rsidRPr="00182529">
              <w:rPr>
                <w:rFonts w:ascii="Verdana" w:eastAsia="Verdana" w:hAnsi="Verdana" w:cs="Verdana"/>
                <w:b/>
                <w:bCs/>
              </w:rPr>
              <w:t>15.1</w:t>
            </w:r>
          </w:p>
        </w:tc>
        <w:tc>
          <w:tcPr>
            <w:tcW w:w="8294" w:type="dxa"/>
          </w:tcPr>
          <w:p w14:paraId="5CA26793" w14:textId="77777777" w:rsidR="009C335B" w:rsidRDefault="009C335B">
            <w:pPr>
              <w:spacing w:after="227"/>
              <w:rPr>
                <w:rFonts w:ascii="Verdana" w:eastAsia="Verdana" w:hAnsi="Verdana" w:cs="Verdana"/>
              </w:rPr>
            </w:pPr>
          </w:p>
          <w:p w14:paraId="4D3AA5EE" w14:textId="5D6C5DC7"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rPr>
              <w:t>If no boat has passed the first mark within the Mark 1 Time Limit, the race will be abandoned.</w:t>
            </w:r>
          </w:p>
        </w:tc>
      </w:tr>
      <w:tr w:rsidR="009C335B" w14:paraId="4D3AA5F3" w14:textId="77777777">
        <w:tc>
          <w:tcPr>
            <w:tcW w:w="1306" w:type="dxa"/>
          </w:tcPr>
          <w:p w14:paraId="4D3AA5F1" w14:textId="5A37CA1A" w:rsidR="009C335B" w:rsidRDefault="009C335B">
            <w:pPr>
              <w:rPr>
                <w:rFonts w:ascii="Verdana" w:eastAsia="Verdana" w:hAnsi="Verdana" w:cs="Verdana"/>
                <w:b/>
                <w:color w:val="000000"/>
              </w:rPr>
            </w:pPr>
            <w:r>
              <w:rPr>
                <w:rFonts w:ascii="Verdana" w:eastAsia="Verdana" w:hAnsi="Verdana" w:cs="Verdana"/>
                <w:b/>
              </w:rPr>
              <w:t>15.2</w:t>
            </w:r>
          </w:p>
        </w:tc>
        <w:tc>
          <w:tcPr>
            <w:tcW w:w="8294" w:type="dxa"/>
          </w:tcPr>
          <w:p w14:paraId="4D3AA5F2" w14:textId="215670F0" w:rsidR="009C335B" w:rsidRDefault="009C335B">
            <w:pPr>
              <w:spacing w:after="227"/>
              <w:rPr>
                <w:rFonts w:ascii="Verdana" w:eastAsia="Verdana" w:hAnsi="Verdana" w:cs="Verdana"/>
              </w:rPr>
            </w:pPr>
            <w:r>
              <w:rPr>
                <w:rFonts w:ascii="Verdana" w:eastAsia="Verdana" w:hAnsi="Verdana" w:cs="Verdana"/>
              </w:rPr>
              <w:t>The Finishing Window is the time for boats to finish after the first boat sails the course and finishes. Boats failing to finish within the Finishing Window, and not subsequently retiring, penalized or given redress, will be scored Time Limit Expired (TLE) without a hearing. A boat scored TLE shall be scored points for the finishing place two more than the points scored by the last boat that finished within the Finishing Window. This changes RRS 35, A5.1, A5.2 and A10.</w:t>
            </w:r>
          </w:p>
        </w:tc>
      </w:tr>
      <w:tr w:rsidR="009C335B" w14:paraId="4D3AA5F6" w14:textId="77777777">
        <w:tc>
          <w:tcPr>
            <w:tcW w:w="1306" w:type="dxa"/>
          </w:tcPr>
          <w:p w14:paraId="0D8617A1" w14:textId="0A1F73C5" w:rsidR="009C335B" w:rsidRDefault="00F7492F">
            <w:pPr>
              <w:rPr>
                <w:rFonts w:ascii="Verdana" w:eastAsia="Verdana" w:hAnsi="Verdana" w:cs="Verdana"/>
                <w:b/>
              </w:rPr>
            </w:pPr>
            <w:r>
              <w:rPr>
                <w:rFonts w:ascii="Verdana" w:eastAsia="Verdana" w:hAnsi="Verdana" w:cs="Verdana"/>
                <w:b/>
              </w:rPr>
              <w:lastRenderedPageBreak/>
              <w:t>15.3</w:t>
            </w:r>
          </w:p>
          <w:p w14:paraId="6C453CD3" w14:textId="77777777" w:rsidR="009C335B" w:rsidRDefault="009C335B">
            <w:pPr>
              <w:rPr>
                <w:rFonts w:ascii="Verdana" w:eastAsia="Verdana" w:hAnsi="Verdana" w:cs="Verdana"/>
                <w:b/>
              </w:rPr>
            </w:pPr>
          </w:p>
          <w:p w14:paraId="4D3AA5F4" w14:textId="73A9135F" w:rsidR="009C335B" w:rsidRDefault="009C335B">
            <w:pPr>
              <w:rPr>
                <w:rFonts w:ascii="Verdana" w:eastAsia="Verdana" w:hAnsi="Verdana" w:cs="Verdana"/>
                <w:b/>
                <w:sz w:val="20"/>
                <w:szCs w:val="20"/>
              </w:rPr>
            </w:pPr>
          </w:p>
        </w:tc>
        <w:tc>
          <w:tcPr>
            <w:tcW w:w="8294" w:type="dxa"/>
          </w:tcPr>
          <w:p w14:paraId="4D3AA5F5" w14:textId="78010C39" w:rsidR="009C335B" w:rsidRDefault="0000743C">
            <w:pPr>
              <w:spacing w:after="227"/>
              <w:rPr>
                <w:rFonts w:ascii="Verdana" w:eastAsia="Verdana" w:hAnsi="Verdana" w:cs="Verdana"/>
              </w:rPr>
            </w:pPr>
            <w:r>
              <w:rPr>
                <w:rFonts w:ascii="Verdana" w:eastAsia="Verdana" w:hAnsi="Verdana" w:cs="Verdana"/>
              </w:rPr>
              <w:t xml:space="preserve">Target time </w:t>
            </w:r>
            <w:r w:rsidR="004A6EB4">
              <w:rPr>
                <w:rFonts w:ascii="Verdana" w:eastAsia="Verdana" w:hAnsi="Verdana" w:cs="Verdana"/>
              </w:rPr>
              <w:t xml:space="preserve">for each race is 60min.  </w:t>
            </w:r>
            <w:r w:rsidR="009C335B">
              <w:rPr>
                <w:rFonts w:ascii="Verdana" w:eastAsia="Verdana" w:hAnsi="Verdana" w:cs="Verdana"/>
              </w:rPr>
              <w:t>Failure to meet the Target Time will not be grounds for redress. This changes RRS 6</w:t>
            </w:r>
            <w:r w:rsidR="00C72412">
              <w:rPr>
                <w:rFonts w:ascii="Verdana" w:eastAsia="Verdana" w:hAnsi="Verdana" w:cs="Verdana"/>
              </w:rPr>
              <w:t>1</w:t>
            </w:r>
            <w:r w:rsidR="009C335B">
              <w:rPr>
                <w:rFonts w:ascii="Verdana" w:eastAsia="Verdana" w:hAnsi="Verdana" w:cs="Verdana"/>
              </w:rPr>
              <w:t xml:space="preserve">.1(a). </w:t>
            </w:r>
          </w:p>
        </w:tc>
      </w:tr>
      <w:tr w:rsidR="009C335B" w14:paraId="4D3AA5F9" w14:textId="77777777">
        <w:tc>
          <w:tcPr>
            <w:tcW w:w="1306" w:type="dxa"/>
          </w:tcPr>
          <w:p w14:paraId="4D3AA5F7" w14:textId="007CA822" w:rsidR="009C335B" w:rsidRDefault="00F7492F">
            <w:pPr>
              <w:rPr>
                <w:rFonts w:ascii="Verdana" w:eastAsia="Verdana" w:hAnsi="Verdana" w:cs="Verdana"/>
                <w:i/>
                <w:color w:val="FF0000"/>
                <w:sz w:val="20"/>
                <w:szCs w:val="20"/>
              </w:rPr>
            </w:pPr>
            <w:r>
              <w:rPr>
                <w:rFonts w:ascii="Verdana" w:eastAsia="Verdana" w:hAnsi="Verdana" w:cs="Verdana"/>
                <w:b/>
              </w:rPr>
              <w:t>16</w:t>
            </w:r>
          </w:p>
        </w:tc>
        <w:tc>
          <w:tcPr>
            <w:tcW w:w="8294" w:type="dxa"/>
          </w:tcPr>
          <w:p w14:paraId="4D3AA5F8" w14:textId="131B80CC" w:rsidR="009C335B" w:rsidRDefault="009C335B">
            <w:pPr>
              <w:spacing w:after="227"/>
              <w:rPr>
                <w:rFonts w:ascii="Verdana" w:eastAsia="Verdana" w:hAnsi="Verdana" w:cs="Verdana"/>
                <w:color w:val="000000"/>
              </w:rPr>
            </w:pPr>
            <w:r>
              <w:rPr>
                <w:rFonts w:ascii="Verdana" w:eastAsia="Verdana" w:hAnsi="Verdana" w:cs="Verdana"/>
                <w:b/>
                <w:color w:val="000000"/>
              </w:rPr>
              <w:t>HEARING REQUESTS</w:t>
            </w:r>
          </w:p>
        </w:tc>
      </w:tr>
      <w:tr w:rsidR="009C335B" w14:paraId="4D3AA5FC" w14:textId="77777777">
        <w:tc>
          <w:tcPr>
            <w:tcW w:w="1306" w:type="dxa"/>
          </w:tcPr>
          <w:p w14:paraId="4D3AA5FA" w14:textId="1782E3E1" w:rsidR="009C335B" w:rsidRDefault="009C335B">
            <w:pPr>
              <w:rPr>
                <w:rFonts w:ascii="Verdana" w:eastAsia="Verdana" w:hAnsi="Verdana" w:cs="Verdana"/>
                <w:b/>
                <w:sz w:val="20"/>
                <w:szCs w:val="20"/>
              </w:rPr>
            </w:pPr>
            <w:r>
              <w:rPr>
                <w:rFonts w:ascii="Verdana" w:eastAsia="Verdana" w:hAnsi="Verdana" w:cs="Verdana"/>
                <w:b/>
              </w:rPr>
              <w:t>1</w:t>
            </w:r>
            <w:r w:rsidR="00F7492F">
              <w:rPr>
                <w:rFonts w:ascii="Verdana" w:eastAsia="Verdana" w:hAnsi="Verdana" w:cs="Verdana"/>
                <w:b/>
              </w:rPr>
              <w:t>6.1</w:t>
            </w:r>
          </w:p>
        </w:tc>
        <w:tc>
          <w:tcPr>
            <w:tcW w:w="8294" w:type="dxa"/>
          </w:tcPr>
          <w:p w14:paraId="4D3AA5FB" w14:textId="2A27A4CF" w:rsidR="009C335B" w:rsidRDefault="009C335B">
            <w:pPr>
              <w:spacing w:after="227"/>
              <w:rPr>
                <w:rFonts w:ascii="Verdana" w:eastAsia="Verdana" w:hAnsi="Verdana" w:cs="Verdana"/>
                <w:i/>
                <w:color w:val="FF0000"/>
              </w:rPr>
            </w:pPr>
            <w:r>
              <w:rPr>
                <w:rFonts w:ascii="Verdana" w:eastAsia="Verdana" w:hAnsi="Verdana" w:cs="Verdana"/>
                <w:highlight w:val="white"/>
              </w:rPr>
              <w:t>T</w:t>
            </w:r>
            <w:r w:rsidRPr="00D43A76">
              <w:rPr>
                <w:rFonts w:ascii="Verdana" w:eastAsia="Verdana" w:hAnsi="Verdana" w:cs="Verdana"/>
                <w:highlight w:val="white"/>
              </w:rPr>
              <w:t>he</w:t>
            </w:r>
            <w:r>
              <w:rPr>
                <w:rFonts w:ascii="Verdana" w:eastAsia="Verdana" w:hAnsi="Verdana" w:cs="Verdana"/>
                <w:highlight w:val="white"/>
              </w:rPr>
              <w:t xml:space="preserve"> </w:t>
            </w:r>
            <w:r w:rsidRPr="00D43A76">
              <w:rPr>
                <w:rFonts w:ascii="Verdana" w:eastAsia="Verdana" w:hAnsi="Verdana" w:cs="Verdana"/>
                <w:highlight w:val="white"/>
              </w:rPr>
              <w:t>protest time limit is</w:t>
            </w:r>
            <w:r>
              <w:rPr>
                <w:rFonts w:ascii="Verdana" w:eastAsia="Verdana" w:hAnsi="Verdana" w:cs="Verdana"/>
                <w:highlight w:val="white"/>
              </w:rPr>
              <w:t xml:space="preserve"> 60</w:t>
            </w:r>
            <w:r w:rsidRPr="00D43A76">
              <w:rPr>
                <w:rFonts w:ascii="Verdana" w:eastAsia="Verdana" w:hAnsi="Verdana" w:cs="Verdana"/>
                <w:highlight w:val="white"/>
              </w:rPr>
              <w:t xml:space="preserve"> minutes after the </w:t>
            </w:r>
            <w:r>
              <w:rPr>
                <w:rFonts w:ascii="Verdana" w:eastAsia="Verdana" w:hAnsi="Verdana" w:cs="Verdana"/>
                <w:highlight w:val="white"/>
              </w:rPr>
              <w:t>Signal Boat docks</w:t>
            </w:r>
            <w:r w:rsidRPr="00D43A76">
              <w:rPr>
                <w:rFonts w:ascii="Verdana" w:eastAsia="Verdana" w:hAnsi="Verdana" w:cs="Verdana"/>
                <w:highlight w:val="white"/>
              </w:rPr>
              <w:t>. The time will be posted on the official notice board.</w:t>
            </w:r>
          </w:p>
        </w:tc>
      </w:tr>
      <w:tr w:rsidR="009C335B" w14:paraId="4D3AA5FF" w14:textId="77777777">
        <w:tc>
          <w:tcPr>
            <w:tcW w:w="1306" w:type="dxa"/>
          </w:tcPr>
          <w:p w14:paraId="4D3AA5FD" w14:textId="284D91E6" w:rsidR="009C335B" w:rsidRDefault="009C335B">
            <w:pPr>
              <w:rPr>
                <w:rFonts w:ascii="Verdana" w:eastAsia="Verdana" w:hAnsi="Verdana" w:cs="Verdana"/>
                <w:i/>
                <w:color w:val="FF0000"/>
                <w:sz w:val="20"/>
                <w:szCs w:val="20"/>
              </w:rPr>
            </w:pPr>
            <w:r>
              <w:rPr>
                <w:rFonts w:ascii="Verdana" w:eastAsia="Verdana" w:hAnsi="Verdana" w:cs="Verdana"/>
                <w:b/>
                <w:color w:val="000000"/>
              </w:rPr>
              <w:t>1</w:t>
            </w:r>
            <w:r>
              <w:rPr>
                <w:rFonts w:ascii="Verdana" w:eastAsia="Verdana" w:hAnsi="Verdana" w:cs="Verdana"/>
                <w:b/>
              </w:rPr>
              <w:t>6</w:t>
            </w:r>
            <w:r w:rsidR="007A653E">
              <w:rPr>
                <w:rFonts w:ascii="Verdana" w:eastAsia="Verdana" w:hAnsi="Verdana" w:cs="Verdana"/>
                <w:b/>
              </w:rPr>
              <w:t>.2</w:t>
            </w:r>
          </w:p>
        </w:tc>
        <w:tc>
          <w:tcPr>
            <w:tcW w:w="8294" w:type="dxa"/>
          </w:tcPr>
          <w:p w14:paraId="4D3AA5FE" w14:textId="5129AAB2" w:rsidR="009C335B" w:rsidRDefault="009C335B">
            <w:pPr>
              <w:spacing w:after="227"/>
              <w:rPr>
                <w:rFonts w:ascii="Verdana" w:eastAsia="Verdana" w:hAnsi="Verdana" w:cs="Verdana"/>
                <w:i/>
                <w:color w:val="FF0000"/>
              </w:rPr>
            </w:pPr>
            <w:r>
              <w:rPr>
                <w:rFonts w:ascii="Verdana" w:eastAsia="Verdana" w:hAnsi="Verdana" w:cs="Verdana"/>
              </w:rPr>
              <w:t>Hearing request forms</w:t>
            </w:r>
            <w:r>
              <w:rPr>
                <w:rFonts w:ascii="Verdana" w:eastAsia="Verdana" w:hAnsi="Verdana" w:cs="Verdana"/>
                <w:color w:val="000000"/>
              </w:rPr>
              <w:t xml:space="preserve"> are available from </w:t>
            </w:r>
            <w:r>
              <w:rPr>
                <w:rFonts w:ascii="Verdana" w:eastAsia="Verdana" w:hAnsi="Verdana" w:cs="Verdana"/>
              </w:rPr>
              <w:t>the race</w:t>
            </w:r>
            <w:r>
              <w:rPr>
                <w:rFonts w:ascii="Verdana" w:eastAsia="Verdana" w:hAnsi="Verdana" w:cs="Verdana"/>
                <w:color w:val="000000"/>
              </w:rPr>
              <w:t xml:space="preserve"> office under the little tent south of the SSYC Club House</w:t>
            </w:r>
            <w:r w:rsidR="007A653E">
              <w:rPr>
                <w:rFonts w:ascii="Verdana" w:eastAsia="Verdana" w:hAnsi="Verdana" w:cs="Verdana"/>
                <w:color w:val="000000"/>
              </w:rPr>
              <w:t>.</w:t>
            </w:r>
          </w:p>
        </w:tc>
      </w:tr>
      <w:tr w:rsidR="009C335B" w14:paraId="4D3AA602" w14:textId="77777777">
        <w:tc>
          <w:tcPr>
            <w:tcW w:w="1306" w:type="dxa"/>
          </w:tcPr>
          <w:p w14:paraId="4D3AA600" w14:textId="180448DA" w:rsidR="009C335B" w:rsidRDefault="009C335B">
            <w:pPr>
              <w:rPr>
                <w:rFonts w:ascii="Verdana" w:eastAsia="Verdana" w:hAnsi="Verdana" w:cs="Verdana"/>
              </w:rPr>
            </w:pPr>
            <w:r>
              <w:rPr>
                <w:rFonts w:ascii="Verdana" w:eastAsia="Verdana" w:hAnsi="Verdana" w:cs="Verdana"/>
                <w:b/>
              </w:rPr>
              <w:t>16.</w:t>
            </w:r>
            <w:r w:rsidR="007A653E">
              <w:rPr>
                <w:rFonts w:ascii="Verdana" w:eastAsia="Verdana" w:hAnsi="Verdana" w:cs="Verdana"/>
                <w:b/>
              </w:rPr>
              <w:t>3</w:t>
            </w:r>
          </w:p>
        </w:tc>
        <w:tc>
          <w:tcPr>
            <w:tcW w:w="8294" w:type="dxa"/>
          </w:tcPr>
          <w:p w14:paraId="4D3AA601" w14:textId="04D1E020"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color w:val="000000"/>
              </w:rPr>
              <w:t>Notices will be posted no later than 30 minutes after the protest time limit to inform competitors of hearings in which they are parties or named as witnesses. Hearings will be held in the protest room, located at on the second floor of the SSYC Clubhouse, beginning at the time posted</w:t>
            </w:r>
            <w:r w:rsidR="0009464C">
              <w:rPr>
                <w:rFonts w:ascii="Verdana" w:eastAsia="Verdana" w:hAnsi="Verdana" w:cs="Verdana"/>
                <w:color w:val="000000"/>
              </w:rPr>
              <w:t>.</w:t>
            </w:r>
          </w:p>
        </w:tc>
      </w:tr>
      <w:tr w:rsidR="009C335B" w14:paraId="4D3AA60E" w14:textId="77777777">
        <w:tc>
          <w:tcPr>
            <w:tcW w:w="1306" w:type="dxa"/>
          </w:tcPr>
          <w:p w14:paraId="4D3AA603" w14:textId="028FEBFE" w:rsidR="009C335B" w:rsidRDefault="009C335B">
            <w:pPr>
              <w:rPr>
                <w:rFonts w:ascii="Verdana" w:eastAsia="Verdana" w:hAnsi="Verdana" w:cs="Verdana"/>
                <w:i/>
                <w:color w:val="FF0000"/>
                <w:sz w:val="20"/>
                <w:szCs w:val="20"/>
              </w:rPr>
            </w:pPr>
          </w:p>
        </w:tc>
        <w:tc>
          <w:tcPr>
            <w:tcW w:w="8294" w:type="dxa"/>
          </w:tcPr>
          <w:p w14:paraId="4D3AA60D" w14:textId="7C9A1DCC" w:rsidR="009C335B" w:rsidRDefault="009C335B">
            <w:pPr>
              <w:spacing w:after="227"/>
              <w:rPr>
                <w:rFonts w:ascii="Verdana" w:eastAsia="Verdana" w:hAnsi="Verdana" w:cs="Verdana"/>
                <w:color w:val="FF3333"/>
              </w:rPr>
            </w:pPr>
          </w:p>
        </w:tc>
      </w:tr>
      <w:tr w:rsidR="009C335B" w14:paraId="4D3AA611" w14:textId="77777777">
        <w:tc>
          <w:tcPr>
            <w:tcW w:w="1306" w:type="dxa"/>
          </w:tcPr>
          <w:p w14:paraId="4D3AA60F" w14:textId="181C3AAE" w:rsidR="009C335B" w:rsidRDefault="0009464C">
            <w:pPr>
              <w:rPr>
                <w:rFonts w:ascii="Verdana" w:eastAsia="Verdana" w:hAnsi="Verdana" w:cs="Verdana"/>
                <w:b/>
              </w:rPr>
            </w:pPr>
            <w:r>
              <w:rPr>
                <w:rFonts w:ascii="Verdana" w:eastAsia="Verdana" w:hAnsi="Verdana" w:cs="Verdana"/>
                <w:b/>
              </w:rPr>
              <w:t>17</w:t>
            </w:r>
          </w:p>
        </w:tc>
        <w:tc>
          <w:tcPr>
            <w:tcW w:w="8294" w:type="dxa"/>
          </w:tcPr>
          <w:p w14:paraId="4D3AA610" w14:textId="32D728CE" w:rsidR="009C335B" w:rsidRDefault="009C335B">
            <w:pPr>
              <w:spacing w:after="227"/>
              <w:rPr>
                <w:rFonts w:ascii="Verdana" w:eastAsia="Verdana" w:hAnsi="Verdana" w:cs="Verdana"/>
                <w:color w:val="FF3333"/>
              </w:rPr>
            </w:pPr>
            <w:r>
              <w:rPr>
                <w:rFonts w:ascii="Verdana" w:eastAsia="Verdana" w:hAnsi="Verdana" w:cs="Verdana"/>
                <w:b/>
                <w:color w:val="000000"/>
              </w:rPr>
              <w:t>SCORING</w:t>
            </w:r>
          </w:p>
        </w:tc>
      </w:tr>
      <w:tr w:rsidR="009C335B" w14:paraId="4D3AA614" w14:textId="77777777">
        <w:tc>
          <w:tcPr>
            <w:tcW w:w="1306" w:type="dxa"/>
          </w:tcPr>
          <w:p w14:paraId="4D3AA612" w14:textId="68C87E51" w:rsidR="009C335B" w:rsidRPr="0009464C" w:rsidRDefault="0009464C">
            <w:pPr>
              <w:rPr>
                <w:rFonts w:ascii="Verdana" w:eastAsia="Verdana" w:hAnsi="Verdana" w:cs="Verdana"/>
                <w:b/>
              </w:rPr>
            </w:pPr>
            <w:r w:rsidRPr="0009464C">
              <w:rPr>
                <w:rFonts w:ascii="Verdana" w:eastAsia="Verdana" w:hAnsi="Verdana" w:cs="Verdana"/>
                <w:b/>
              </w:rPr>
              <w:t>17.1</w:t>
            </w:r>
          </w:p>
        </w:tc>
        <w:tc>
          <w:tcPr>
            <w:tcW w:w="8294" w:type="dxa"/>
          </w:tcPr>
          <w:p w14:paraId="4D3AA613" w14:textId="7E061471" w:rsidR="009C335B" w:rsidRDefault="009C335B">
            <w:pPr>
              <w:spacing w:after="227"/>
              <w:rPr>
                <w:rFonts w:ascii="Verdana" w:eastAsia="Verdana" w:hAnsi="Verdana" w:cs="Verdana"/>
                <w:i/>
                <w:color w:val="38761D"/>
              </w:rPr>
            </w:pPr>
            <w:r>
              <w:rPr>
                <w:rFonts w:ascii="Verdana" w:eastAsia="Verdana" w:hAnsi="Verdana" w:cs="Verdana"/>
                <w:color w:val="000000"/>
              </w:rPr>
              <w:t xml:space="preserve">The scoring system will be in accordance with RRS Appendix </w:t>
            </w:r>
            <w:r w:rsidR="00290E5F">
              <w:rPr>
                <w:rFonts w:ascii="Verdana" w:eastAsia="Verdana" w:hAnsi="Verdana" w:cs="Verdana"/>
                <w:color w:val="000000"/>
              </w:rPr>
              <w:t>A</w:t>
            </w:r>
          </w:p>
        </w:tc>
      </w:tr>
      <w:tr w:rsidR="009C335B" w14:paraId="4D3AA617" w14:textId="77777777">
        <w:tc>
          <w:tcPr>
            <w:tcW w:w="1306" w:type="dxa"/>
          </w:tcPr>
          <w:p w14:paraId="4D3AA615" w14:textId="17DE7D41" w:rsidR="009C335B" w:rsidRDefault="0009464C">
            <w:pPr>
              <w:rPr>
                <w:rFonts w:ascii="Verdana" w:eastAsia="Verdana" w:hAnsi="Verdana" w:cs="Verdana"/>
                <w:b/>
              </w:rPr>
            </w:pPr>
            <w:r>
              <w:rPr>
                <w:rFonts w:ascii="Verdana" w:eastAsia="Verdana" w:hAnsi="Verdana" w:cs="Verdana"/>
                <w:b/>
                <w:color w:val="000000"/>
              </w:rPr>
              <w:t>17.2</w:t>
            </w:r>
          </w:p>
        </w:tc>
        <w:tc>
          <w:tcPr>
            <w:tcW w:w="8294" w:type="dxa"/>
          </w:tcPr>
          <w:p w14:paraId="4D3AA616" w14:textId="45BF8C91" w:rsidR="009C335B" w:rsidRDefault="009C335B">
            <w:pPr>
              <w:spacing w:after="227"/>
              <w:rPr>
                <w:rFonts w:ascii="Verdana" w:eastAsia="Verdana" w:hAnsi="Verdana" w:cs="Verdana"/>
              </w:rPr>
            </w:pPr>
            <w:r>
              <w:rPr>
                <w:rFonts w:ascii="Verdana" w:eastAsia="Verdana" w:hAnsi="Verdana" w:cs="Verdana"/>
                <w:iCs/>
              </w:rPr>
              <w:t>One</w:t>
            </w:r>
            <w:r w:rsidRPr="00027118">
              <w:rPr>
                <w:rFonts w:ascii="Verdana" w:eastAsia="Verdana" w:hAnsi="Verdana" w:cs="Verdana"/>
                <w:iCs/>
              </w:rPr>
              <w:t xml:space="preserve"> </w:t>
            </w:r>
            <w:r>
              <w:rPr>
                <w:rFonts w:ascii="Verdana" w:eastAsia="Verdana" w:hAnsi="Verdana" w:cs="Verdana"/>
                <w:color w:val="000000"/>
              </w:rPr>
              <w:t>race is required to be completed to constitute a series.</w:t>
            </w:r>
          </w:p>
        </w:tc>
      </w:tr>
      <w:tr w:rsidR="009C335B" w14:paraId="4D3AA61A" w14:textId="77777777">
        <w:tc>
          <w:tcPr>
            <w:tcW w:w="1306" w:type="dxa"/>
          </w:tcPr>
          <w:p w14:paraId="4D3AA618" w14:textId="3258CAF2" w:rsidR="009C335B" w:rsidRDefault="009C335B">
            <w:pPr>
              <w:rPr>
                <w:rFonts w:ascii="Verdana" w:eastAsia="Verdana" w:hAnsi="Verdana" w:cs="Verdana"/>
              </w:rPr>
            </w:pPr>
          </w:p>
        </w:tc>
        <w:tc>
          <w:tcPr>
            <w:tcW w:w="8294" w:type="dxa"/>
          </w:tcPr>
          <w:p w14:paraId="4D3AA619" w14:textId="60805D8E"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61D" w14:textId="77777777">
        <w:tc>
          <w:tcPr>
            <w:tcW w:w="1306" w:type="dxa"/>
          </w:tcPr>
          <w:p w14:paraId="3A0D8DF1" w14:textId="1E7F61FA" w:rsidR="009C335B" w:rsidRDefault="006E5F1B">
            <w:pPr>
              <w:rPr>
                <w:rFonts w:ascii="Verdana" w:eastAsia="Verdana" w:hAnsi="Verdana" w:cs="Verdana"/>
                <w:b/>
                <w:color w:val="000000"/>
              </w:rPr>
            </w:pPr>
            <w:r>
              <w:rPr>
                <w:rFonts w:ascii="Verdana" w:eastAsia="Verdana" w:hAnsi="Verdana" w:cs="Verdana"/>
                <w:b/>
                <w:color w:val="000000"/>
              </w:rPr>
              <w:t>17.3</w:t>
            </w:r>
          </w:p>
          <w:p w14:paraId="4D3AA61B" w14:textId="141F9DFA" w:rsidR="009C335B" w:rsidRDefault="009C335B">
            <w:pPr>
              <w:rPr>
                <w:rFonts w:ascii="Verdana" w:eastAsia="Verdana" w:hAnsi="Verdana" w:cs="Verdana"/>
                <w:b/>
                <w:sz w:val="20"/>
                <w:szCs w:val="20"/>
              </w:rPr>
            </w:pPr>
          </w:p>
        </w:tc>
        <w:tc>
          <w:tcPr>
            <w:tcW w:w="8294" w:type="dxa"/>
          </w:tcPr>
          <w:p w14:paraId="4D3AA61C" w14:textId="78A3B22C" w:rsidR="009C335B" w:rsidRDefault="009C335B">
            <w:pPr>
              <w:spacing w:after="227"/>
              <w:rPr>
                <w:rFonts w:ascii="Verdana" w:eastAsia="Verdana" w:hAnsi="Verdana" w:cs="Verdana"/>
                <w:i/>
                <w:color w:val="FF0000"/>
                <w:highlight w:val="white"/>
              </w:rPr>
            </w:pPr>
            <w:r>
              <w:rPr>
                <w:rFonts w:ascii="Verdana" w:eastAsia="Verdana" w:hAnsi="Verdana" w:cs="Verdana"/>
                <w:color w:val="000000"/>
              </w:rPr>
              <w:t xml:space="preserve">A boat’s series score is the total of her race scores excluding her worst score.  </w:t>
            </w:r>
          </w:p>
        </w:tc>
      </w:tr>
      <w:tr w:rsidR="009C335B" w14:paraId="4D3AA621" w14:textId="77777777">
        <w:tc>
          <w:tcPr>
            <w:tcW w:w="1306" w:type="dxa"/>
          </w:tcPr>
          <w:p w14:paraId="4DB4CBEC" w14:textId="77777777" w:rsidR="009C335B" w:rsidRDefault="006E5F1B">
            <w:pPr>
              <w:rPr>
                <w:rFonts w:ascii="Verdana" w:eastAsia="Verdana" w:hAnsi="Verdana" w:cs="Verdana"/>
                <w:b/>
                <w:color w:val="000000"/>
              </w:rPr>
            </w:pPr>
            <w:r>
              <w:rPr>
                <w:rFonts w:ascii="Verdana" w:eastAsia="Verdana" w:hAnsi="Verdana" w:cs="Verdana"/>
                <w:b/>
                <w:color w:val="000000"/>
              </w:rPr>
              <w:t>17.4</w:t>
            </w:r>
          </w:p>
          <w:p w14:paraId="17D0DDFD" w14:textId="77777777" w:rsidR="006E5F1B" w:rsidRDefault="006E5F1B">
            <w:pPr>
              <w:rPr>
                <w:rFonts w:ascii="Verdana" w:eastAsia="Verdana" w:hAnsi="Verdana" w:cs="Verdana"/>
                <w:b/>
                <w:color w:val="000000"/>
              </w:rPr>
            </w:pPr>
          </w:p>
          <w:p w14:paraId="49CDABCF" w14:textId="77777777" w:rsidR="006E5F1B" w:rsidRDefault="006E5F1B">
            <w:pPr>
              <w:rPr>
                <w:rFonts w:ascii="Verdana" w:eastAsia="Verdana" w:hAnsi="Verdana" w:cs="Verdana"/>
                <w:b/>
                <w:color w:val="000000"/>
              </w:rPr>
            </w:pPr>
          </w:p>
          <w:p w14:paraId="4D3AA61F" w14:textId="2967CF8C" w:rsidR="006E5F1B" w:rsidRDefault="006E5F1B">
            <w:pPr>
              <w:rPr>
                <w:rFonts w:ascii="Verdana" w:eastAsia="Verdana" w:hAnsi="Verdana" w:cs="Verdana"/>
                <w:b/>
                <w:color w:val="000000"/>
              </w:rPr>
            </w:pPr>
            <w:r>
              <w:rPr>
                <w:rFonts w:ascii="Verdana" w:eastAsia="Verdana" w:hAnsi="Verdana" w:cs="Verdana"/>
                <w:b/>
                <w:color w:val="000000"/>
              </w:rPr>
              <w:t>17.5</w:t>
            </w:r>
          </w:p>
        </w:tc>
        <w:tc>
          <w:tcPr>
            <w:tcW w:w="8294" w:type="dxa"/>
          </w:tcPr>
          <w:p w14:paraId="3AF74AE1" w14:textId="45909A4C" w:rsidR="009C335B" w:rsidRDefault="009C335B">
            <w:pPr>
              <w:spacing w:after="227"/>
              <w:rPr>
                <w:rFonts w:ascii="Verdana" w:eastAsia="Verdana" w:hAnsi="Verdana" w:cs="Verdana"/>
              </w:rPr>
            </w:pPr>
            <w:r>
              <w:rPr>
                <w:rFonts w:ascii="Verdana" w:eastAsia="Verdana" w:hAnsi="Verdana" w:cs="Verdana"/>
              </w:rPr>
              <w:t xml:space="preserve">When </w:t>
            </w:r>
            <w:r w:rsidR="00460171">
              <w:rPr>
                <w:rFonts w:ascii="Verdana" w:eastAsia="Verdana" w:hAnsi="Verdana" w:cs="Verdana"/>
              </w:rPr>
              <w:t xml:space="preserve">less </w:t>
            </w:r>
            <w:r w:rsidR="00C27497">
              <w:rPr>
                <w:rFonts w:ascii="Verdana" w:eastAsia="Verdana" w:hAnsi="Verdana" w:cs="Verdana"/>
              </w:rPr>
              <w:t xml:space="preserve">than 5 </w:t>
            </w:r>
            <w:r>
              <w:rPr>
                <w:rFonts w:ascii="Verdana" w:eastAsia="Verdana" w:hAnsi="Verdana" w:cs="Verdana"/>
              </w:rPr>
              <w:t xml:space="preserve">races have been completed, a boat’s series score is the total of her race scores. </w:t>
            </w:r>
          </w:p>
          <w:p w14:paraId="3C006E2F" w14:textId="01EFA13D" w:rsidR="009C335B" w:rsidRDefault="009C335B">
            <w:pPr>
              <w:spacing w:after="227"/>
              <w:rPr>
                <w:rFonts w:ascii="Verdana" w:eastAsia="Verdana" w:hAnsi="Verdana" w:cs="Verdana"/>
              </w:rPr>
            </w:pPr>
            <w:r>
              <w:rPr>
                <w:rFonts w:ascii="Verdana" w:eastAsia="Verdana" w:hAnsi="Verdana" w:cs="Verdana"/>
              </w:rPr>
              <w:t xml:space="preserve">When from </w:t>
            </w:r>
            <w:r w:rsidR="00A64DDA">
              <w:rPr>
                <w:rFonts w:ascii="Verdana" w:eastAsia="Verdana" w:hAnsi="Verdana" w:cs="Verdana"/>
                <w:iCs/>
              </w:rPr>
              <w:t>5</w:t>
            </w:r>
            <w:r>
              <w:rPr>
                <w:rFonts w:ascii="Verdana" w:eastAsia="Verdana" w:hAnsi="Verdana" w:cs="Verdana"/>
              </w:rPr>
              <w:t xml:space="preserve"> to </w:t>
            </w:r>
            <w:r w:rsidRPr="002712D7">
              <w:rPr>
                <w:rFonts w:ascii="Verdana" w:eastAsia="Verdana" w:hAnsi="Verdana" w:cs="Verdana"/>
                <w:iCs/>
              </w:rPr>
              <w:t>7</w:t>
            </w:r>
            <w:r>
              <w:rPr>
                <w:rFonts w:ascii="Verdana" w:eastAsia="Verdana" w:hAnsi="Verdana" w:cs="Verdana"/>
              </w:rPr>
              <w:t xml:space="preserve"> races have been completed, a boat’s series score is the total of her race scores excluding her worst score. </w:t>
            </w:r>
          </w:p>
          <w:p w14:paraId="4D3AA620" w14:textId="61104DFD" w:rsidR="009C335B" w:rsidRDefault="009C335B">
            <w:pPr>
              <w:spacing w:after="227"/>
              <w:rPr>
                <w:rFonts w:ascii="Verdana" w:eastAsia="Verdana" w:hAnsi="Verdana" w:cs="Verdana"/>
                <w:i/>
                <w:color w:val="FF0000"/>
              </w:rPr>
            </w:pPr>
          </w:p>
        </w:tc>
      </w:tr>
      <w:tr w:rsidR="009C335B" w14:paraId="4D3AA624" w14:textId="77777777">
        <w:tc>
          <w:tcPr>
            <w:tcW w:w="1306" w:type="dxa"/>
          </w:tcPr>
          <w:p w14:paraId="4D3AA622" w14:textId="0E9203CE" w:rsidR="009C335B" w:rsidRDefault="009C335B">
            <w:pPr>
              <w:rPr>
                <w:rFonts w:ascii="Verdana" w:eastAsia="Verdana" w:hAnsi="Verdana" w:cs="Verdana"/>
                <w:i/>
                <w:color w:val="FF0000"/>
                <w:sz w:val="20"/>
                <w:szCs w:val="20"/>
              </w:rPr>
            </w:pPr>
          </w:p>
        </w:tc>
        <w:tc>
          <w:tcPr>
            <w:tcW w:w="8294" w:type="dxa"/>
          </w:tcPr>
          <w:p w14:paraId="4D3AA623" w14:textId="778FCFBF" w:rsidR="009C335B" w:rsidRDefault="009C335B">
            <w:pPr>
              <w:spacing w:after="227"/>
              <w:rPr>
                <w:rFonts w:ascii="Verdana" w:eastAsia="Verdana" w:hAnsi="Verdana" w:cs="Verdana"/>
              </w:rPr>
            </w:pPr>
          </w:p>
        </w:tc>
      </w:tr>
      <w:tr w:rsidR="009C335B" w14:paraId="4D3AA627" w14:textId="77777777" w:rsidTr="006E5F1B">
        <w:trPr>
          <w:trHeight w:val="695"/>
        </w:trPr>
        <w:tc>
          <w:tcPr>
            <w:tcW w:w="1306" w:type="dxa"/>
          </w:tcPr>
          <w:p w14:paraId="4D3AA625" w14:textId="621F30B1" w:rsidR="009C335B" w:rsidRDefault="006E5F1B">
            <w:pPr>
              <w:rPr>
                <w:rFonts w:ascii="Verdana" w:eastAsia="Verdana" w:hAnsi="Verdana" w:cs="Verdana"/>
                <w:b/>
              </w:rPr>
            </w:pPr>
            <w:r>
              <w:rPr>
                <w:rFonts w:ascii="Verdana" w:eastAsia="Verdana" w:hAnsi="Verdana" w:cs="Verdana"/>
                <w:b/>
              </w:rPr>
              <w:t>18</w:t>
            </w:r>
          </w:p>
        </w:tc>
        <w:tc>
          <w:tcPr>
            <w:tcW w:w="8294" w:type="dxa"/>
          </w:tcPr>
          <w:p w14:paraId="4D3AA626" w14:textId="6321C7F3" w:rsidR="009C335B" w:rsidRDefault="009C335B">
            <w:pPr>
              <w:spacing w:after="227"/>
              <w:rPr>
                <w:rFonts w:ascii="Verdana" w:eastAsia="Verdana" w:hAnsi="Verdana" w:cs="Verdana"/>
              </w:rPr>
            </w:pPr>
            <w:r>
              <w:rPr>
                <w:rFonts w:ascii="Verdana" w:eastAsia="Verdana" w:hAnsi="Verdana" w:cs="Verdana"/>
                <w:b/>
                <w:color w:val="000000"/>
              </w:rPr>
              <w:t>SAFETY REGULATIONS</w:t>
            </w:r>
          </w:p>
        </w:tc>
      </w:tr>
      <w:tr w:rsidR="009C335B" w14:paraId="4D3AA62A" w14:textId="77777777">
        <w:trPr>
          <w:trHeight w:val="138"/>
        </w:trPr>
        <w:tc>
          <w:tcPr>
            <w:tcW w:w="1306" w:type="dxa"/>
          </w:tcPr>
          <w:p w14:paraId="4D3AA628" w14:textId="0067D579" w:rsidR="009C335B" w:rsidRDefault="009C335B">
            <w:pPr>
              <w:rPr>
                <w:rFonts w:ascii="Verdana" w:eastAsia="Verdana" w:hAnsi="Verdana" w:cs="Verdana"/>
                <w:b/>
                <w:sz w:val="20"/>
                <w:szCs w:val="20"/>
              </w:rPr>
            </w:pPr>
          </w:p>
        </w:tc>
        <w:tc>
          <w:tcPr>
            <w:tcW w:w="8294" w:type="dxa"/>
          </w:tcPr>
          <w:p w14:paraId="4D3AA629" w14:textId="1437FC3E" w:rsidR="009C335B" w:rsidRDefault="009C335B">
            <w:pPr>
              <w:spacing w:after="227"/>
              <w:rPr>
                <w:rFonts w:ascii="Verdana" w:eastAsia="Verdana" w:hAnsi="Verdana" w:cs="Verdana"/>
                <w:i/>
                <w:color w:val="FF0000"/>
              </w:rPr>
            </w:pPr>
          </w:p>
        </w:tc>
      </w:tr>
      <w:tr w:rsidR="009C335B" w14:paraId="4D3AA62E" w14:textId="77777777">
        <w:tc>
          <w:tcPr>
            <w:tcW w:w="1306" w:type="dxa"/>
          </w:tcPr>
          <w:p w14:paraId="4D3AA62C" w14:textId="73520566" w:rsidR="009C335B" w:rsidRDefault="009C335B" w:rsidP="00D97551">
            <w:pPr>
              <w:rPr>
                <w:rFonts w:ascii="Verdana" w:eastAsia="Verdana" w:hAnsi="Verdana" w:cs="Verdana"/>
                <w:b/>
              </w:rPr>
            </w:pPr>
            <w:r>
              <w:rPr>
                <w:rFonts w:ascii="Verdana" w:eastAsia="Verdana" w:hAnsi="Verdana" w:cs="Verdana"/>
                <w:b/>
                <w:color w:val="000000"/>
              </w:rPr>
              <w:t>1</w:t>
            </w:r>
            <w:r>
              <w:rPr>
                <w:rFonts w:ascii="Verdana" w:eastAsia="Verdana" w:hAnsi="Verdana" w:cs="Verdana"/>
                <w:b/>
              </w:rPr>
              <w:t>8</w:t>
            </w:r>
            <w:r w:rsidR="006E5F1B">
              <w:rPr>
                <w:rFonts w:ascii="Verdana" w:eastAsia="Verdana" w:hAnsi="Verdana" w:cs="Verdana"/>
                <w:b/>
              </w:rPr>
              <w:t>.1</w:t>
            </w:r>
          </w:p>
        </w:tc>
        <w:tc>
          <w:tcPr>
            <w:tcW w:w="8294" w:type="dxa"/>
          </w:tcPr>
          <w:p w14:paraId="4D3AA62D" w14:textId="0A7983D5" w:rsidR="009C335B" w:rsidRDefault="009C335B">
            <w:pPr>
              <w:spacing w:after="227"/>
              <w:rPr>
                <w:rFonts w:ascii="Verdana" w:eastAsia="Verdana" w:hAnsi="Verdana" w:cs="Verdana"/>
              </w:rPr>
            </w:pPr>
            <w:r>
              <w:rPr>
                <w:rFonts w:ascii="Verdana" w:eastAsia="Verdana" w:hAnsi="Verdana" w:cs="Verdana"/>
              </w:rPr>
              <w:t xml:space="preserve">[DP] A boat that retires from a race shall notify the race committee at the first reasonable opportunity.  </w:t>
            </w:r>
          </w:p>
        </w:tc>
      </w:tr>
      <w:tr w:rsidR="009C335B" w14:paraId="4D3AA631" w14:textId="77777777">
        <w:tc>
          <w:tcPr>
            <w:tcW w:w="1306" w:type="dxa"/>
          </w:tcPr>
          <w:p w14:paraId="4D3AA62F" w14:textId="4E55B3D7" w:rsidR="009C335B" w:rsidRDefault="009C335B">
            <w:pPr>
              <w:rPr>
                <w:rFonts w:ascii="Verdana" w:eastAsia="Verdana" w:hAnsi="Verdana" w:cs="Verdana"/>
              </w:rPr>
            </w:pPr>
            <w:r>
              <w:rPr>
                <w:rFonts w:ascii="Verdana" w:eastAsia="Verdana" w:hAnsi="Verdana" w:cs="Verdana"/>
                <w:b/>
              </w:rPr>
              <w:t>1</w:t>
            </w:r>
            <w:r w:rsidR="0027576B">
              <w:rPr>
                <w:rFonts w:ascii="Verdana" w:eastAsia="Verdana" w:hAnsi="Verdana" w:cs="Verdana"/>
                <w:b/>
              </w:rPr>
              <w:t>9</w:t>
            </w:r>
          </w:p>
        </w:tc>
        <w:tc>
          <w:tcPr>
            <w:tcW w:w="8294" w:type="dxa"/>
          </w:tcPr>
          <w:p w14:paraId="4D3AA630" w14:textId="72C33DA5"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rPr>
              <w:t>REPLACEMENT OF CREW OR EQUIPMENT</w:t>
            </w:r>
          </w:p>
        </w:tc>
      </w:tr>
      <w:tr w:rsidR="009C335B" w14:paraId="4D3AA634" w14:textId="77777777">
        <w:tc>
          <w:tcPr>
            <w:tcW w:w="1306" w:type="dxa"/>
          </w:tcPr>
          <w:p w14:paraId="4D3AA632" w14:textId="65C27387" w:rsidR="009C335B" w:rsidRDefault="009C335B">
            <w:pPr>
              <w:rPr>
                <w:rFonts w:ascii="Verdana" w:eastAsia="Verdana" w:hAnsi="Verdana" w:cs="Verdana"/>
                <w:b/>
              </w:rPr>
            </w:pPr>
          </w:p>
        </w:tc>
        <w:tc>
          <w:tcPr>
            <w:tcW w:w="8294" w:type="dxa"/>
          </w:tcPr>
          <w:p w14:paraId="4D3AA633" w14:textId="6034D454" w:rsidR="009C335B" w:rsidRDefault="009C335B">
            <w:pPr>
              <w:spacing w:after="227"/>
              <w:rPr>
                <w:rFonts w:ascii="Verdana" w:eastAsia="Verdana" w:hAnsi="Verdana" w:cs="Verdana"/>
                <w:i/>
                <w:color w:val="FF0000"/>
              </w:rPr>
            </w:pPr>
          </w:p>
        </w:tc>
      </w:tr>
      <w:tr w:rsidR="009C335B" w14:paraId="4D3AA637" w14:textId="77777777">
        <w:tc>
          <w:tcPr>
            <w:tcW w:w="1306" w:type="dxa"/>
          </w:tcPr>
          <w:p w14:paraId="4D3AA635" w14:textId="079774D4" w:rsidR="009C335B" w:rsidRDefault="009C335B">
            <w:pPr>
              <w:rPr>
                <w:rFonts w:ascii="Verdana" w:eastAsia="Verdana" w:hAnsi="Verdana" w:cs="Verdana"/>
                <w:b/>
              </w:rPr>
            </w:pPr>
            <w:r>
              <w:rPr>
                <w:rFonts w:ascii="Verdana" w:eastAsia="Verdana" w:hAnsi="Verdana" w:cs="Verdana"/>
                <w:b/>
              </w:rPr>
              <w:t>1</w:t>
            </w:r>
            <w:r w:rsidR="00E725F6">
              <w:rPr>
                <w:rFonts w:ascii="Verdana" w:eastAsia="Verdana" w:hAnsi="Verdana" w:cs="Verdana"/>
                <w:b/>
              </w:rPr>
              <w:t>9</w:t>
            </w:r>
            <w:r>
              <w:rPr>
                <w:rFonts w:ascii="Verdana" w:eastAsia="Verdana" w:hAnsi="Verdana" w:cs="Verdana"/>
                <w:b/>
              </w:rPr>
              <w:t>.</w:t>
            </w:r>
            <w:r w:rsidR="0027576B">
              <w:rPr>
                <w:rFonts w:ascii="Verdana" w:eastAsia="Verdana" w:hAnsi="Verdana" w:cs="Verdana"/>
                <w:b/>
              </w:rPr>
              <w:t>1</w:t>
            </w:r>
          </w:p>
        </w:tc>
        <w:tc>
          <w:tcPr>
            <w:tcW w:w="8294" w:type="dxa"/>
          </w:tcPr>
          <w:p w14:paraId="4D3AA636" w14:textId="1B22B5A6" w:rsidR="009C335B" w:rsidRDefault="009C335B">
            <w:pPr>
              <w:spacing w:after="227"/>
              <w:rPr>
                <w:rFonts w:ascii="Verdana" w:eastAsia="Verdana" w:hAnsi="Verdana" w:cs="Verdana"/>
                <w:color w:val="FF0000"/>
              </w:rPr>
            </w:pPr>
            <w:r>
              <w:rPr>
                <w:rFonts w:ascii="Verdana" w:eastAsia="Verdana" w:hAnsi="Verdana" w:cs="Verdana"/>
              </w:rPr>
              <w:t xml:space="preserve">[DP] Substitution of damaged or lost equipment is not allowed unless authorized in writing by the </w:t>
            </w:r>
            <w:r w:rsidRPr="00C251FA">
              <w:rPr>
                <w:rFonts w:ascii="Verdana" w:eastAsia="Verdana" w:hAnsi="Verdana" w:cs="Verdana"/>
                <w:iCs/>
              </w:rPr>
              <w:t>Chief Judge</w:t>
            </w:r>
            <w:r>
              <w:rPr>
                <w:rFonts w:ascii="Verdana" w:eastAsia="Verdana" w:hAnsi="Verdana" w:cs="Verdana"/>
                <w:iCs/>
              </w:rPr>
              <w:t>.</w:t>
            </w:r>
            <w:r w:rsidRPr="00C251FA">
              <w:rPr>
                <w:rFonts w:ascii="Verdana" w:eastAsia="Verdana" w:hAnsi="Verdana" w:cs="Verdana"/>
              </w:rPr>
              <w:t xml:space="preserve"> </w:t>
            </w:r>
            <w:r>
              <w:rPr>
                <w:rFonts w:ascii="Verdana" w:eastAsia="Verdana" w:hAnsi="Verdana" w:cs="Verdana"/>
              </w:rPr>
              <w:t>Requests for substitution shall be made to the committee at the first reasonable opportunity, which may be after the race.</w:t>
            </w:r>
          </w:p>
        </w:tc>
      </w:tr>
      <w:tr w:rsidR="009C335B" w14:paraId="4D3AA63A" w14:textId="77777777">
        <w:tc>
          <w:tcPr>
            <w:tcW w:w="1306" w:type="dxa"/>
          </w:tcPr>
          <w:p w14:paraId="4D3AA638" w14:textId="0E8EC554" w:rsidR="009C335B" w:rsidRDefault="00E725F6">
            <w:pPr>
              <w:rPr>
                <w:rFonts w:ascii="Verdana" w:eastAsia="Verdana" w:hAnsi="Verdana" w:cs="Verdana"/>
                <w:b/>
              </w:rPr>
            </w:pPr>
            <w:r>
              <w:rPr>
                <w:rFonts w:ascii="Verdana" w:eastAsia="Verdana" w:hAnsi="Verdana" w:cs="Verdana"/>
                <w:b/>
              </w:rPr>
              <w:t>20</w:t>
            </w:r>
          </w:p>
        </w:tc>
        <w:tc>
          <w:tcPr>
            <w:tcW w:w="8294" w:type="dxa"/>
          </w:tcPr>
          <w:p w14:paraId="4D3AA639" w14:textId="091BF970" w:rsidR="009C335B" w:rsidRDefault="009C335B">
            <w:pPr>
              <w:spacing w:after="227"/>
              <w:rPr>
                <w:rFonts w:ascii="Verdana" w:eastAsia="Verdana" w:hAnsi="Verdana" w:cs="Verdana"/>
                <w:color w:val="FF0000"/>
              </w:rPr>
            </w:pPr>
            <w:r>
              <w:rPr>
                <w:rFonts w:ascii="Verdana" w:eastAsia="Verdana" w:hAnsi="Verdana" w:cs="Verdana"/>
                <w:b/>
                <w:color w:val="000000"/>
              </w:rPr>
              <w:t>EQUIPMENT AND MEASUREMENT CHECKS</w:t>
            </w:r>
          </w:p>
        </w:tc>
      </w:tr>
      <w:tr w:rsidR="009C335B" w14:paraId="4D3AA63D" w14:textId="77777777">
        <w:tc>
          <w:tcPr>
            <w:tcW w:w="1306" w:type="dxa"/>
          </w:tcPr>
          <w:p w14:paraId="4D3AA63B" w14:textId="1F64EDAA" w:rsidR="009C335B" w:rsidRDefault="00E725F6">
            <w:pPr>
              <w:rPr>
                <w:rFonts w:ascii="Verdana" w:eastAsia="Verdana" w:hAnsi="Verdana" w:cs="Verdana"/>
                <w:b/>
              </w:rPr>
            </w:pPr>
            <w:r>
              <w:rPr>
                <w:rFonts w:ascii="Verdana" w:eastAsia="Verdana" w:hAnsi="Verdana" w:cs="Verdana"/>
                <w:b/>
              </w:rPr>
              <w:t>20</w:t>
            </w:r>
            <w:r w:rsidR="00422DBB">
              <w:rPr>
                <w:rFonts w:ascii="Verdana" w:eastAsia="Verdana" w:hAnsi="Verdana" w:cs="Verdana"/>
                <w:b/>
              </w:rPr>
              <w:t>.1</w:t>
            </w:r>
          </w:p>
        </w:tc>
        <w:tc>
          <w:tcPr>
            <w:tcW w:w="8294" w:type="dxa"/>
          </w:tcPr>
          <w:p w14:paraId="4D3AA63C" w14:textId="6A4A4670" w:rsidR="009C335B" w:rsidRDefault="009C335B">
            <w:pPr>
              <w:spacing w:after="227"/>
              <w:rPr>
                <w:rFonts w:ascii="Verdana" w:eastAsia="Verdana" w:hAnsi="Verdana" w:cs="Verdana"/>
                <w:color w:val="FF0000"/>
              </w:rPr>
            </w:pPr>
            <w:r>
              <w:rPr>
                <w:rFonts w:ascii="Verdana" w:eastAsia="Verdana" w:hAnsi="Verdana" w:cs="Verdana"/>
                <w:color w:val="000000"/>
              </w:rPr>
              <w:t xml:space="preserve">A boat or equipment may be inspected at any time for compliance with the class rules, notice of race and sailing instructions. </w:t>
            </w:r>
          </w:p>
        </w:tc>
      </w:tr>
      <w:tr w:rsidR="009C335B" w14:paraId="4D3AA642" w14:textId="77777777">
        <w:tc>
          <w:tcPr>
            <w:tcW w:w="1306" w:type="dxa"/>
          </w:tcPr>
          <w:p w14:paraId="4D3AA63E" w14:textId="769F0FF2" w:rsidR="009C335B" w:rsidRDefault="009C335B">
            <w:pPr>
              <w:rPr>
                <w:rFonts w:ascii="Verdana" w:eastAsia="Verdana" w:hAnsi="Verdana" w:cs="Verdana"/>
                <w:b/>
              </w:rPr>
            </w:pPr>
          </w:p>
        </w:tc>
        <w:tc>
          <w:tcPr>
            <w:tcW w:w="8294" w:type="dxa"/>
          </w:tcPr>
          <w:p w14:paraId="4D3AA641" w14:textId="3E7D13E6" w:rsidR="009C335B" w:rsidRDefault="009C335B">
            <w:pPr>
              <w:spacing w:after="227"/>
              <w:rPr>
                <w:rFonts w:ascii="Verdana" w:eastAsia="Verdana" w:hAnsi="Verdana" w:cs="Verdana"/>
              </w:rPr>
            </w:pPr>
          </w:p>
        </w:tc>
      </w:tr>
      <w:tr w:rsidR="009C335B" w14:paraId="4D3AA645" w14:textId="77777777">
        <w:tc>
          <w:tcPr>
            <w:tcW w:w="1306" w:type="dxa"/>
          </w:tcPr>
          <w:p w14:paraId="4D3AA643" w14:textId="4F33A6DB" w:rsidR="009C335B" w:rsidRDefault="009C335B">
            <w:pPr>
              <w:rPr>
                <w:rFonts w:ascii="Verdana" w:eastAsia="Verdana" w:hAnsi="Verdana" w:cs="Verdana"/>
                <w:b/>
              </w:rPr>
            </w:pPr>
          </w:p>
        </w:tc>
        <w:tc>
          <w:tcPr>
            <w:tcW w:w="8294" w:type="dxa"/>
          </w:tcPr>
          <w:p w14:paraId="4D3AA644" w14:textId="5F7136E5" w:rsidR="009C335B" w:rsidRDefault="009C335B">
            <w:pPr>
              <w:spacing w:after="227"/>
              <w:rPr>
                <w:rFonts w:ascii="Verdana" w:eastAsia="Verdana" w:hAnsi="Verdana" w:cs="Verdana"/>
                <w:color w:val="FF3333"/>
              </w:rPr>
            </w:pPr>
          </w:p>
        </w:tc>
      </w:tr>
      <w:tr w:rsidR="009C335B" w14:paraId="4D3AA648" w14:textId="77777777">
        <w:tc>
          <w:tcPr>
            <w:tcW w:w="1306" w:type="dxa"/>
          </w:tcPr>
          <w:p w14:paraId="4D3AA646" w14:textId="28D0A768" w:rsidR="009C335B" w:rsidRDefault="009C335B">
            <w:pPr>
              <w:rPr>
                <w:rFonts w:ascii="Verdana" w:eastAsia="Verdana" w:hAnsi="Verdana" w:cs="Verdana"/>
              </w:rPr>
            </w:pPr>
          </w:p>
        </w:tc>
        <w:tc>
          <w:tcPr>
            <w:tcW w:w="8294" w:type="dxa"/>
          </w:tcPr>
          <w:p w14:paraId="4D3AA647" w14:textId="5AD2314C"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64C" w14:textId="77777777">
        <w:tc>
          <w:tcPr>
            <w:tcW w:w="1306" w:type="dxa"/>
          </w:tcPr>
          <w:p w14:paraId="4D3AA64A" w14:textId="1E80217B" w:rsidR="009C335B" w:rsidRDefault="00422DBB">
            <w:pPr>
              <w:rPr>
                <w:rFonts w:ascii="Verdana" w:eastAsia="Verdana" w:hAnsi="Verdana" w:cs="Verdana"/>
                <w:b/>
                <w:color w:val="000000"/>
              </w:rPr>
            </w:pPr>
            <w:r>
              <w:rPr>
                <w:rFonts w:ascii="Verdana" w:eastAsia="Verdana" w:hAnsi="Verdana" w:cs="Verdana"/>
                <w:b/>
              </w:rPr>
              <w:t>2</w:t>
            </w:r>
            <w:r w:rsidR="00E725F6">
              <w:rPr>
                <w:rFonts w:ascii="Verdana" w:eastAsia="Verdana" w:hAnsi="Verdana" w:cs="Verdana"/>
                <w:b/>
              </w:rPr>
              <w:t>1</w:t>
            </w:r>
          </w:p>
        </w:tc>
        <w:tc>
          <w:tcPr>
            <w:tcW w:w="8294" w:type="dxa"/>
          </w:tcPr>
          <w:p w14:paraId="4D3AA64B" w14:textId="1553CEF4" w:rsidR="009C335B" w:rsidRDefault="009C335B">
            <w:pPr>
              <w:spacing w:after="227"/>
              <w:rPr>
                <w:rFonts w:ascii="Verdana" w:eastAsia="Verdana" w:hAnsi="Verdana" w:cs="Verdana"/>
                <w:color w:val="FF0000"/>
              </w:rPr>
            </w:pPr>
            <w:r>
              <w:rPr>
                <w:rFonts w:ascii="Verdana" w:eastAsia="Verdana" w:hAnsi="Verdana" w:cs="Verdana"/>
                <w:b/>
                <w:color w:val="000000"/>
              </w:rPr>
              <w:t xml:space="preserve">OFFICIAL </w:t>
            </w:r>
            <w:r>
              <w:rPr>
                <w:rFonts w:ascii="Verdana" w:eastAsia="Verdana" w:hAnsi="Verdana" w:cs="Verdana"/>
                <w:b/>
              </w:rPr>
              <w:t>VESSELS</w:t>
            </w:r>
          </w:p>
        </w:tc>
      </w:tr>
      <w:tr w:rsidR="009C335B" w14:paraId="4D3AA64F" w14:textId="77777777">
        <w:tc>
          <w:tcPr>
            <w:tcW w:w="1306" w:type="dxa"/>
          </w:tcPr>
          <w:p w14:paraId="4D3AA64D" w14:textId="403CA45B" w:rsidR="009C335B" w:rsidRDefault="009C335B">
            <w:pPr>
              <w:rPr>
                <w:rFonts w:ascii="Verdana" w:eastAsia="Verdana" w:hAnsi="Verdana" w:cs="Verdana"/>
                <w:b/>
                <w:sz w:val="20"/>
                <w:szCs w:val="20"/>
              </w:rPr>
            </w:pPr>
            <w:r>
              <w:rPr>
                <w:rFonts w:ascii="Verdana" w:eastAsia="Verdana" w:hAnsi="Verdana" w:cs="Verdana"/>
                <w:b/>
              </w:rPr>
              <w:t>2</w:t>
            </w:r>
            <w:r w:rsidR="00E725F6">
              <w:rPr>
                <w:rFonts w:ascii="Verdana" w:eastAsia="Verdana" w:hAnsi="Verdana" w:cs="Verdana"/>
                <w:b/>
              </w:rPr>
              <w:t>1</w:t>
            </w:r>
            <w:r w:rsidR="00422DBB">
              <w:rPr>
                <w:rFonts w:ascii="Verdana" w:eastAsia="Verdana" w:hAnsi="Verdana" w:cs="Verdana"/>
                <w:b/>
              </w:rPr>
              <w:t>.1</w:t>
            </w:r>
          </w:p>
        </w:tc>
        <w:tc>
          <w:tcPr>
            <w:tcW w:w="8294" w:type="dxa"/>
          </w:tcPr>
          <w:p w14:paraId="4D3AA64E" w14:textId="4B371F5C" w:rsidR="009C335B" w:rsidRDefault="009C335B">
            <w:pPr>
              <w:spacing w:after="227"/>
              <w:rPr>
                <w:rFonts w:ascii="Verdana" w:eastAsia="Verdana" w:hAnsi="Verdana" w:cs="Verdana"/>
                <w:color w:val="FF0000"/>
              </w:rPr>
            </w:pPr>
            <w:r>
              <w:rPr>
                <w:rFonts w:ascii="Verdana" w:eastAsia="Verdana" w:hAnsi="Verdana" w:cs="Verdana"/>
                <w:color w:val="000000"/>
              </w:rPr>
              <w:t xml:space="preserve">Official </w:t>
            </w:r>
            <w:r>
              <w:rPr>
                <w:rFonts w:ascii="Verdana" w:eastAsia="Verdana" w:hAnsi="Verdana" w:cs="Verdana"/>
              </w:rPr>
              <w:t>vessel</w:t>
            </w:r>
            <w:r>
              <w:rPr>
                <w:rFonts w:ascii="Verdana" w:eastAsia="Verdana" w:hAnsi="Verdana" w:cs="Verdana"/>
                <w:color w:val="000000"/>
              </w:rPr>
              <w:t xml:space="preserve">s will be identified as follows: </w:t>
            </w:r>
            <w:r w:rsidRPr="00CA5915">
              <w:rPr>
                <w:rFonts w:ascii="Verdana" w:eastAsia="Verdana" w:hAnsi="Verdana" w:cs="Verdana"/>
                <w:iCs/>
              </w:rPr>
              <w:t>Blue Flag with Race Committee insignia</w:t>
            </w:r>
          </w:p>
        </w:tc>
      </w:tr>
      <w:tr w:rsidR="009C335B" w14:paraId="4D3AA652" w14:textId="77777777">
        <w:tc>
          <w:tcPr>
            <w:tcW w:w="1306" w:type="dxa"/>
          </w:tcPr>
          <w:p w14:paraId="3256B2E2" w14:textId="750940A7" w:rsidR="009C335B" w:rsidRDefault="00197834">
            <w:pPr>
              <w:rPr>
                <w:rFonts w:ascii="Verdana" w:eastAsia="Verdana" w:hAnsi="Verdana" w:cs="Verdana"/>
                <w:i/>
                <w:color w:val="FF0000"/>
                <w:sz w:val="20"/>
                <w:szCs w:val="20"/>
              </w:rPr>
            </w:pPr>
            <w:r>
              <w:rPr>
                <w:rFonts w:ascii="Verdana" w:eastAsia="Verdana" w:hAnsi="Verdana" w:cs="Verdana"/>
                <w:b/>
              </w:rPr>
              <w:t>2</w:t>
            </w:r>
            <w:r w:rsidR="00E725F6">
              <w:rPr>
                <w:rFonts w:ascii="Verdana" w:eastAsia="Verdana" w:hAnsi="Verdana" w:cs="Verdana"/>
                <w:b/>
              </w:rPr>
              <w:t>2</w:t>
            </w:r>
          </w:p>
          <w:p w14:paraId="4D3AA650" w14:textId="4CE618EA" w:rsidR="009C335B" w:rsidRDefault="009C335B">
            <w:pPr>
              <w:rPr>
                <w:rFonts w:ascii="Verdana" w:eastAsia="Verdana" w:hAnsi="Verdana" w:cs="Verdana"/>
                <w:b/>
              </w:rPr>
            </w:pPr>
          </w:p>
        </w:tc>
        <w:tc>
          <w:tcPr>
            <w:tcW w:w="8294" w:type="dxa"/>
          </w:tcPr>
          <w:p w14:paraId="4D3AA651" w14:textId="4C0328C6" w:rsidR="009C335B" w:rsidRDefault="009C335B">
            <w:pPr>
              <w:spacing w:after="227"/>
              <w:rPr>
                <w:rFonts w:ascii="Verdana" w:eastAsia="Verdana" w:hAnsi="Verdana" w:cs="Verdana"/>
              </w:rPr>
            </w:pPr>
            <w:r>
              <w:rPr>
                <w:rFonts w:ascii="Verdana" w:eastAsia="Verdana" w:hAnsi="Verdana" w:cs="Verdana"/>
                <w:b/>
              </w:rPr>
              <w:t xml:space="preserve">[DP] </w:t>
            </w:r>
            <w:r>
              <w:rPr>
                <w:rFonts w:ascii="Verdana" w:eastAsia="Verdana" w:hAnsi="Verdana" w:cs="Verdana"/>
                <w:b/>
                <w:color w:val="000000"/>
              </w:rPr>
              <w:t>SUPPORT TEAMS</w:t>
            </w:r>
          </w:p>
        </w:tc>
      </w:tr>
      <w:tr w:rsidR="009C335B" w14:paraId="4D3AA656" w14:textId="77777777">
        <w:tc>
          <w:tcPr>
            <w:tcW w:w="1306" w:type="dxa"/>
          </w:tcPr>
          <w:p w14:paraId="4D3AA654" w14:textId="35D9C731" w:rsidR="009C335B" w:rsidRDefault="009C335B">
            <w:pPr>
              <w:rPr>
                <w:rFonts w:ascii="Verdana" w:eastAsia="Verdana" w:hAnsi="Verdana" w:cs="Verdana"/>
                <w:b/>
                <w:color w:val="000000"/>
              </w:rPr>
            </w:pPr>
          </w:p>
        </w:tc>
        <w:tc>
          <w:tcPr>
            <w:tcW w:w="8294" w:type="dxa"/>
          </w:tcPr>
          <w:p w14:paraId="4D3AA655" w14:textId="30401C62" w:rsidR="009C335B" w:rsidRDefault="009C335B">
            <w:pPr>
              <w:spacing w:after="227"/>
              <w:rPr>
                <w:rFonts w:ascii="Verdana" w:eastAsia="Verdana" w:hAnsi="Verdana" w:cs="Verdana"/>
              </w:rPr>
            </w:pPr>
          </w:p>
        </w:tc>
      </w:tr>
      <w:tr w:rsidR="009C335B" w14:paraId="4D3AA659" w14:textId="77777777">
        <w:tc>
          <w:tcPr>
            <w:tcW w:w="1306" w:type="dxa"/>
          </w:tcPr>
          <w:p w14:paraId="4D3AA657" w14:textId="12F8C6B2" w:rsidR="009C335B" w:rsidRDefault="009C335B">
            <w:pPr>
              <w:rPr>
                <w:rFonts w:ascii="Verdana" w:eastAsia="Verdana" w:hAnsi="Verdana" w:cs="Verdana"/>
                <w:color w:val="000000"/>
              </w:rPr>
            </w:pPr>
            <w:r>
              <w:rPr>
                <w:rFonts w:ascii="Verdana" w:eastAsia="Verdana" w:hAnsi="Verdana" w:cs="Verdana"/>
                <w:b/>
                <w:color w:val="000000"/>
              </w:rPr>
              <w:t>2</w:t>
            </w:r>
            <w:r w:rsidR="00E725F6">
              <w:rPr>
                <w:rFonts w:ascii="Verdana" w:eastAsia="Verdana" w:hAnsi="Verdana" w:cs="Verdana"/>
                <w:b/>
              </w:rPr>
              <w:t>2</w:t>
            </w:r>
            <w:r w:rsidR="00197834">
              <w:rPr>
                <w:rFonts w:ascii="Verdana" w:eastAsia="Verdana" w:hAnsi="Verdana" w:cs="Verdana"/>
                <w:b/>
              </w:rPr>
              <w:t>.1</w:t>
            </w:r>
          </w:p>
        </w:tc>
        <w:tc>
          <w:tcPr>
            <w:tcW w:w="8294" w:type="dxa"/>
          </w:tcPr>
          <w:p w14:paraId="4D3AA658" w14:textId="20E7763B" w:rsidR="009C335B" w:rsidRDefault="009C335B">
            <w:pPr>
              <w:spacing w:after="227"/>
              <w:rPr>
                <w:rFonts w:ascii="Verdana" w:eastAsia="Verdana" w:hAnsi="Verdana" w:cs="Verdana"/>
              </w:rPr>
            </w:pPr>
            <w:r>
              <w:rPr>
                <w:rFonts w:ascii="Verdana" w:eastAsia="Verdana" w:hAnsi="Verdana" w:cs="Verdana"/>
                <w:color w:val="000000"/>
              </w:rPr>
              <w:t>Team leaders, coaches and other support person</w:t>
            </w:r>
            <w:r>
              <w:rPr>
                <w:rFonts w:ascii="Verdana" w:eastAsia="Verdana" w:hAnsi="Verdana" w:cs="Verdana"/>
              </w:rPr>
              <w:t>s</w:t>
            </w:r>
            <w:r>
              <w:rPr>
                <w:rFonts w:ascii="Verdana" w:eastAsia="Verdana" w:hAnsi="Verdana" w:cs="Verdana"/>
                <w:color w:val="000000"/>
              </w:rPr>
              <w:t xml:space="preserve"> shall stay outside areas where boats are racing from the time of the preparatory signal for the first start until all boats have finished or retired or the race committee signals a postponement, general recall or abandonment.</w:t>
            </w:r>
          </w:p>
        </w:tc>
      </w:tr>
      <w:tr w:rsidR="009C335B" w14:paraId="4D3AA65C" w14:textId="77777777">
        <w:tc>
          <w:tcPr>
            <w:tcW w:w="1306" w:type="dxa"/>
          </w:tcPr>
          <w:p w14:paraId="53847827" w14:textId="0A4EA07E" w:rsidR="009C335B" w:rsidRDefault="009C335B">
            <w:pPr>
              <w:rPr>
                <w:rFonts w:ascii="Verdana" w:eastAsia="Verdana" w:hAnsi="Verdana" w:cs="Verdana"/>
                <w:i/>
                <w:color w:val="FF0000"/>
                <w:sz w:val="20"/>
                <w:szCs w:val="20"/>
              </w:rPr>
            </w:pPr>
            <w:r>
              <w:rPr>
                <w:rFonts w:ascii="Verdana" w:eastAsia="Verdana" w:hAnsi="Verdana" w:cs="Verdana"/>
                <w:b/>
              </w:rPr>
              <w:t>2</w:t>
            </w:r>
            <w:r w:rsidR="00F169C6">
              <w:rPr>
                <w:rFonts w:ascii="Verdana" w:eastAsia="Verdana" w:hAnsi="Verdana" w:cs="Verdana"/>
                <w:b/>
              </w:rPr>
              <w:t>2</w:t>
            </w:r>
            <w:r>
              <w:rPr>
                <w:rFonts w:ascii="Verdana" w:eastAsia="Verdana" w:hAnsi="Verdana" w:cs="Verdana"/>
                <w:b/>
              </w:rPr>
              <w:t>.</w:t>
            </w:r>
            <w:r w:rsidR="00197834">
              <w:rPr>
                <w:rFonts w:ascii="Verdana" w:eastAsia="Verdana" w:hAnsi="Verdana" w:cs="Verdana"/>
                <w:b/>
              </w:rPr>
              <w:t>2</w:t>
            </w:r>
          </w:p>
          <w:p w14:paraId="4D3AA65A" w14:textId="1FEC9E5F" w:rsidR="009C335B" w:rsidRDefault="009C335B">
            <w:pPr>
              <w:rPr>
                <w:rFonts w:ascii="Verdana" w:eastAsia="Verdana" w:hAnsi="Verdana" w:cs="Verdana"/>
              </w:rPr>
            </w:pPr>
          </w:p>
        </w:tc>
        <w:tc>
          <w:tcPr>
            <w:tcW w:w="8294" w:type="dxa"/>
          </w:tcPr>
          <w:p w14:paraId="4D3AA65B" w14:textId="6AAF7FFC"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color w:val="000000"/>
              </w:rPr>
              <w:t xml:space="preserve">Support person vessels </w:t>
            </w:r>
            <w:r>
              <w:rPr>
                <w:rFonts w:ascii="Verdana" w:eastAsia="Verdana" w:hAnsi="Verdana" w:cs="Verdana"/>
              </w:rPr>
              <w:t>shall</w:t>
            </w:r>
            <w:r>
              <w:rPr>
                <w:rFonts w:ascii="Verdana" w:eastAsia="Verdana" w:hAnsi="Verdana" w:cs="Verdana"/>
                <w:color w:val="000000"/>
              </w:rPr>
              <w:t xml:space="preserve"> be i</w:t>
            </w:r>
            <w:r>
              <w:rPr>
                <w:rFonts w:ascii="Verdana" w:eastAsia="Verdana" w:hAnsi="Verdana" w:cs="Verdana"/>
              </w:rPr>
              <w:t>dentified</w:t>
            </w:r>
            <w:r>
              <w:rPr>
                <w:rFonts w:ascii="Verdana" w:eastAsia="Verdana" w:hAnsi="Verdana" w:cs="Verdana"/>
                <w:color w:val="000000"/>
              </w:rPr>
              <w:t xml:space="preserve"> with a white flag.</w:t>
            </w:r>
            <w:r>
              <w:rPr>
                <w:rFonts w:ascii="Verdana" w:eastAsia="Verdana" w:hAnsi="Verdana" w:cs="Verdana"/>
              </w:rPr>
              <w:t xml:space="preserve"> </w:t>
            </w:r>
          </w:p>
        </w:tc>
      </w:tr>
      <w:tr w:rsidR="009C335B" w14:paraId="4D3AA660" w14:textId="77777777">
        <w:tc>
          <w:tcPr>
            <w:tcW w:w="1306" w:type="dxa"/>
          </w:tcPr>
          <w:p w14:paraId="4D3AA65E" w14:textId="2BFBCDBB" w:rsidR="009C335B" w:rsidRDefault="00197834">
            <w:pPr>
              <w:rPr>
                <w:rFonts w:ascii="Verdana" w:eastAsia="Verdana" w:hAnsi="Verdana" w:cs="Verdana"/>
                <w:b/>
                <w:color w:val="000000"/>
              </w:rPr>
            </w:pPr>
            <w:r>
              <w:rPr>
                <w:rFonts w:ascii="Verdana" w:eastAsia="Verdana" w:hAnsi="Verdana" w:cs="Verdana"/>
                <w:b/>
              </w:rPr>
              <w:t>2</w:t>
            </w:r>
            <w:r w:rsidR="00F169C6">
              <w:rPr>
                <w:rFonts w:ascii="Verdana" w:eastAsia="Verdana" w:hAnsi="Verdana" w:cs="Verdana"/>
                <w:b/>
              </w:rPr>
              <w:t>3</w:t>
            </w:r>
          </w:p>
        </w:tc>
        <w:tc>
          <w:tcPr>
            <w:tcW w:w="8294" w:type="dxa"/>
          </w:tcPr>
          <w:p w14:paraId="4D3AA65F" w14:textId="19905724" w:rsidR="009C335B" w:rsidRDefault="009C335B">
            <w:pPr>
              <w:spacing w:after="227"/>
              <w:rPr>
                <w:rFonts w:ascii="Verdana" w:eastAsia="Verdana" w:hAnsi="Verdana" w:cs="Verdana"/>
              </w:rPr>
            </w:pPr>
            <w:r>
              <w:rPr>
                <w:rFonts w:ascii="Verdana" w:eastAsia="Verdana" w:hAnsi="Verdana" w:cs="Verdana"/>
                <w:b/>
                <w:color w:val="000000"/>
              </w:rPr>
              <w:t>TRASH DISPOSAL</w:t>
            </w:r>
          </w:p>
        </w:tc>
      </w:tr>
      <w:tr w:rsidR="009C335B" w14:paraId="4D3AA663" w14:textId="77777777">
        <w:tc>
          <w:tcPr>
            <w:tcW w:w="1306" w:type="dxa"/>
          </w:tcPr>
          <w:p w14:paraId="4D3AA661" w14:textId="69B2120D" w:rsidR="009C335B" w:rsidRDefault="009C335B">
            <w:pPr>
              <w:rPr>
                <w:rFonts w:ascii="Verdana" w:eastAsia="Verdana" w:hAnsi="Verdana" w:cs="Verdana"/>
                <w:b/>
                <w:sz w:val="20"/>
                <w:szCs w:val="20"/>
              </w:rPr>
            </w:pPr>
            <w:r>
              <w:rPr>
                <w:rFonts w:ascii="Verdana" w:eastAsia="Verdana" w:hAnsi="Verdana" w:cs="Verdana"/>
                <w:b/>
                <w:color w:val="000000"/>
              </w:rPr>
              <w:t>2</w:t>
            </w:r>
            <w:r w:rsidR="00F169C6">
              <w:rPr>
                <w:rFonts w:ascii="Verdana" w:eastAsia="Verdana" w:hAnsi="Verdana" w:cs="Verdana"/>
                <w:b/>
              </w:rPr>
              <w:t>3</w:t>
            </w:r>
            <w:r w:rsidR="00197834">
              <w:rPr>
                <w:rFonts w:ascii="Verdana" w:eastAsia="Verdana" w:hAnsi="Verdana" w:cs="Verdana"/>
                <w:b/>
              </w:rPr>
              <w:t>.1</w:t>
            </w:r>
          </w:p>
        </w:tc>
        <w:tc>
          <w:tcPr>
            <w:tcW w:w="8294" w:type="dxa"/>
          </w:tcPr>
          <w:p w14:paraId="4D3AA662" w14:textId="2FE1D193" w:rsidR="009C335B" w:rsidRDefault="009C335B">
            <w:pPr>
              <w:spacing w:after="227"/>
              <w:rPr>
                <w:rFonts w:ascii="Verdana" w:eastAsia="Verdana" w:hAnsi="Verdana" w:cs="Verdana"/>
              </w:rPr>
            </w:pPr>
            <w:r>
              <w:rPr>
                <w:rFonts w:ascii="Verdana" w:eastAsia="Verdana" w:hAnsi="Verdana" w:cs="Verdana"/>
                <w:color w:val="000000"/>
              </w:rPr>
              <w:t>Trash may be placed aboard any official or support person</w:t>
            </w:r>
            <w:r>
              <w:rPr>
                <w:rFonts w:ascii="Verdana" w:eastAsia="Verdana" w:hAnsi="Verdana" w:cs="Verdana"/>
              </w:rPr>
              <w:t xml:space="preserve"> vessels</w:t>
            </w:r>
            <w:r>
              <w:rPr>
                <w:rFonts w:ascii="Verdana" w:eastAsia="Verdana" w:hAnsi="Verdana" w:cs="Verdana"/>
                <w:color w:val="000000"/>
              </w:rPr>
              <w:t>.</w:t>
            </w:r>
          </w:p>
        </w:tc>
      </w:tr>
      <w:tr w:rsidR="009C335B" w14:paraId="4D3AA666" w14:textId="77777777">
        <w:tc>
          <w:tcPr>
            <w:tcW w:w="1306" w:type="dxa"/>
          </w:tcPr>
          <w:p w14:paraId="4D3AA664" w14:textId="077C7A9B" w:rsidR="009C335B" w:rsidRDefault="009C335B">
            <w:pPr>
              <w:rPr>
                <w:rFonts w:ascii="Verdana" w:eastAsia="Verdana" w:hAnsi="Verdana" w:cs="Verdana"/>
              </w:rPr>
            </w:pPr>
            <w:r>
              <w:rPr>
                <w:rFonts w:ascii="Verdana" w:eastAsia="Verdana" w:hAnsi="Verdana" w:cs="Verdana"/>
                <w:b/>
              </w:rPr>
              <w:t>2</w:t>
            </w:r>
            <w:r w:rsidR="00F169C6">
              <w:rPr>
                <w:rFonts w:ascii="Verdana" w:eastAsia="Verdana" w:hAnsi="Verdana" w:cs="Verdana"/>
                <w:b/>
              </w:rPr>
              <w:t>4</w:t>
            </w:r>
          </w:p>
        </w:tc>
        <w:tc>
          <w:tcPr>
            <w:tcW w:w="8294" w:type="dxa"/>
          </w:tcPr>
          <w:p w14:paraId="4D3AA665" w14:textId="5E35C692"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color w:val="000000"/>
              </w:rPr>
              <w:t>BERTHING</w:t>
            </w:r>
          </w:p>
        </w:tc>
      </w:tr>
      <w:tr w:rsidR="009C335B" w14:paraId="4D3AA669" w14:textId="77777777">
        <w:tc>
          <w:tcPr>
            <w:tcW w:w="1306" w:type="dxa"/>
          </w:tcPr>
          <w:p w14:paraId="4D3AA667" w14:textId="17006D0B" w:rsidR="009C335B" w:rsidRDefault="009C335B">
            <w:pPr>
              <w:rPr>
                <w:rFonts w:ascii="Verdana" w:eastAsia="Verdana" w:hAnsi="Verdana" w:cs="Verdana"/>
                <w:color w:val="FF0000"/>
                <w:sz w:val="20"/>
                <w:szCs w:val="20"/>
              </w:rPr>
            </w:pPr>
            <w:r>
              <w:rPr>
                <w:rFonts w:ascii="Verdana" w:eastAsia="Verdana" w:hAnsi="Verdana" w:cs="Verdana"/>
                <w:b/>
                <w:color w:val="000000"/>
              </w:rPr>
              <w:t>2</w:t>
            </w:r>
            <w:r w:rsidR="00F169C6">
              <w:rPr>
                <w:rFonts w:ascii="Verdana" w:eastAsia="Verdana" w:hAnsi="Verdana" w:cs="Verdana"/>
                <w:b/>
                <w:color w:val="000000"/>
              </w:rPr>
              <w:t>4</w:t>
            </w:r>
            <w:r w:rsidR="00197834">
              <w:rPr>
                <w:rFonts w:ascii="Verdana" w:eastAsia="Verdana" w:hAnsi="Verdana" w:cs="Verdana"/>
                <w:b/>
                <w:color w:val="000000"/>
              </w:rPr>
              <w:t>.1</w:t>
            </w:r>
          </w:p>
        </w:tc>
        <w:tc>
          <w:tcPr>
            <w:tcW w:w="8294" w:type="dxa"/>
          </w:tcPr>
          <w:p w14:paraId="4D3AA668" w14:textId="06A5D0B2" w:rsidR="009C335B" w:rsidRDefault="009C335B">
            <w:pPr>
              <w:spacing w:after="227"/>
              <w:rPr>
                <w:rFonts w:ascii="Verdana" w:eastAsia="Verdana" w:hAnsi="Verdana" w:cs="Verdana"/>
                <w:color w:val="FF0000"/>
              </w:rPr>
            </w:pPr>
            <w:r>
              <w:rPr>
                <w:rFonts w:ascii="Verdana" w:eastAsia="Verdana" w:hAnsi="Verdana" w:cs="Verdana"/>
              </w:rPr>
              <w:t>[DP] Boats shall be kept in their assigned places while in the harbour of the respective venue for which they launched [SSYC, MCSC, MYC].</w:t>
            </w:r>
          </w:p>
        </w:tc>
      </w:tr>
      <w:tr w:rsidR="009C335B" w14:paraId="4D3AA66C" w14:textId="77777777">
        <w:tc>
          <w:tcPr>
            <w:tcW w:w="1306" w:type="dxa"/>
          </w:tcPr>
          <w:p w14:paraId="35FF4DDD" w14:textId="43991AC9" w:rsidR="009C335B" w:rsidRDefault="00D07ADC">
            <w:pPr>
              <w:rPr>
                <w:rFonts w:ascii="Verdana" w:eastAsia="Verdana" w:hAnsi="Verdana" w:cs="Verdana"/>
                <w:b/>
                <w:color w:val="000000"/>
              </w:rPr>
            </w:pPr>
            <w:r>
              <w:rPr>
                <w:rFonts w:ascii="Verdana" w:eastAsia="Verdana" w:hAnsi="Verdana" w:cs="Verdana"/>
                <w:b/>
              </w:rPr>
              <w:t>2</w:t>
            </w:r>
            <w:r w:rsidR="00F169C6">
              <w:rPr>
                <w:rFonts w:ascii="Verdana" w:eastAsia="Verdana" w:hAnsi="Verdana" w:cs="Verdana"/>
                <w:b/>
              </w:rPr>
              <w:t>5</w:t>
            </w:r>
          </w:p>
          <w:p w14:paraId="4D3AA66A" w14:textId="2D8081C6" w:rsidR="009C335B" w:rsidRDefault="009C335B">
            <w:pPr>
              <w:rPr>
                <w:rFonts w:ascii="Verdana" w:eastAsia="Verdana" w:hAnsi="Verdana" w:cs="Verdana"/>
              </w:rPr>
            </w:pPr>
          </w:p>
        </w:tc>
        <w:tc>
          <w:tcPr>
            <w:tcW w:w="8294" w:type="dxa"/>
          </w:tcPr>
          <w:p w14:paraId="4D3AA66B" w14:textId="2249934C"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rPr>
              <w:t>HAUL-OUT RESTRICTIONS</w:t>
            </w:r>
          </w:p>
        </w:tc>
      </w:tr>
      <w:tr w:rsidR="009C335B" w14:paraId="4D3AA670" w14:textId="77777777">
        <w:tc>
          <w:tcPr>
            <w:tcW w:w="1306" w:type="dxa"/>
          </w:tcPr>
          <w:p w14:paraId="4D3AA66E" w14:textId="59D9646C" w:rsidR="009C335B" w:rsidRDefault="009C335B">
            <w:pPr>
              <w:rPr>
                <w:rFonts w:ascii="Verdana" w:eastAsia="Verdana" w:hAnsi="Verdana" w:cs="Verdana"/>
                <w:b/>
                <w:color w:val="000000"/>
              </w:rPr>
            </w:pPr>
            <w:r>
              <w:rPr>
                <w:rFonts w:ascii="Verdana" w:eastAsia="Verdana" w:hAnsi="Verdana" w:cs="Verdana"/>
                <w:b/>
                <w:color w:val="000000"/>
              </w:rPr>
              <w:lastRenderedPageBreak/>
              <w:t>2</w:t>
            </w:r>
            <w:r w:rsidR="00F169C6">
              <w:rPr>
                <w:rFonts w:ascii="Verdana" w:eastAsia="Verdana" w:hAnsi="Verdana" w:cs="Verdana"/>
                <w:b/>
                <w:color w:val="000000"/>
              </w:rPr>
              <w:t>5</w:t>
            </w:r>
            <w:r w:rsidR="00D07ADC">
              <w:rPr>
                <w:rFonts w:ascii="Verdana" w:eastAsia="Verdana" w:hAnsi="Verdana" w:cs="Verdana"/>
                <w:b/>
                <w:color w:val="000000"/>
              </w:rPr>
              <w:t>.1</w:t>
            </w:r>
          </w:p>
        </w:tc>
        <w:tc>
          <w:tcPr>
            <w:tcW w:w="8294" w:type="dxa"/>
          </w:tcPr>
          <w:p w14:paraId="4D3AA66F" w14:textId="72DEA8A2" w:rsidR="009C335B" w:rsidRDefault="009C335B">
            <w:pPr>
              <w:spacing w:after="227"/>
              <w:rPr>
                <w:rFonts w:ascii="Verdana" w:eastAsia="Verdana" w:hAnsi="Verdana" w:cs="Verdana"/>
              </w:rPr>
            </w:pPr>
            <w:r>
              <w:rPr>
                <w:rFonts w:ascii="Verdana" w:eastAsia="Verdana" w:hAnsi="Verdana" w:cs="Verdana"/>
              </w:rPr>
              <w:t>[DP] After lift in, b</w:t>
            </w:r>
            <w:r>
              <w:rPr>
                <w:rFonts w:ascii="Verdana" w:eastAsia="Verdana" w:hAnsi="Verdana" w:cs="Verdana"/>
                <w:color w:val="000000"/>
              </w:rPr>
              <w:t>oats</w:t>
            </w:r>
            <w:r>
              <w:rPr>
                <w:rFonts w:ascii="Verdana" w:eastAsia="Verdana" w:hAnsi="Verdana" w:cs="Verdana"/>
              </w:rPr>
              <w:t xml:space="preserve"> </w:t>
            </w:r>
            <w:r>
              <w:rPr>
                <w:rFonts w:ascii="Verdana" w:eastAsia="Verdana" w:hAnsi="Verdana" w:cs="Verdana"/>
                <w:color w:val="000000"/>
              </w:rPr>
              <w:t>shall not be hauled out during the event except with and according to the terms of prior written permission of the Chief Judge.</w:t>
            </w:r>
            <w:r>
              <w:rPr>
                <w:rFonts w:ascii="Verdana" w:eastAsia="Verdana" w:hAnsi="Verdana" w:cs="Verdana"/>
              </w:rPr>
              <w:t xml:space="preserve"> </w:t>
            </w:r>
          </w:p>
        </w:tc>
      </w:tr>
      <w:tr w:rsidR="009C335B" w14:paraId="4D3AA673" w14:textId="77777777">
        <w:tc>
          <w:tcPr>
            <w:tcW w:w="1306" w:type="dxa"/>
          </w:tcPr>
          <w:p w14:paraId="4D3AA671" w14:textId="6DFC0AF7" w:rsidR="009C335B" w:rsidRDefault="00D07ADC">
            <w:pPr>
              <w:rPr>
                <w:rFonts w:ascii="Verdana" w:eastAsia="Verdana" w:hAnsi="Verdana" w:cs="Verdana"/>
                <w:b/>
                <w:sz w:val="20"/>
                <w:szCs w:val="20"/>
              </w:rPr>
            </w:pPr>
            <w:r>
              <w:rPr>
                <w:rFonts w:ascii="Verdana" w:eastAsia="Verdana" w:hAnsi="Verdana" w:cs="Verdana"/>
                <w:b/>
              </w:rPr>
              <w:t>2</w:t>
            </w:r>
            <w:r w:rsidR="00F169C6">
              <w:rPr>
                <w:rFonts w:ascii="Verdana" w:eastAsia="Verdana" w:hAnsi="Verdana" w:cs="Verdana"/>
                <w:b/>
              </w:rPr>
              <w:t>6</w:t>
            </w:r>
          </w:p>
        </w:tc>
        <w:tc>
          <w:tcPr>
            <w:tcW w:w="8294" w:type="dxa"/>
          </w:tcPr>
          <w:p w14:paraId="4D3AA672" w14:textId="68573C5A"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b/>
              </w:rPr>
              <w:t>DIVING EQUIPMENT AND PLASTIC POOLS</w:t>
            </w:r>
          </w:p>
        </w:tc>
      </w:tr>
      <w:tr w:rsidR="009C335B" w14:paraId="4D3AA676" w14:textId="77777777">
        <w:tc>
          <w:tcPr>
            <w:tcW w:w="1306" w:type="dxa"/>
          </w:tcPr>
          <w:p w14:paraId="4D3AA674" w14:textId="48CF44B7" w:rsidR="009C335B" w:rsidRDefault="009C335B">
            <w:pPr>
              <w:rPr>
                <w:rFonts w:ascii="Verdana" w:eastAsia="Verdana" w:hAnsi="Verdana" w:cs="Verdana"/>
                <w:b/>
              </w:rPr>
            </w:pPr>
            <w:r>
              <w:rPr>
                <w:rFonts w:ascii="Verdana" w:eastAsia="Verdana" w:hAnsi="Verdana" w:cs="Verdana"/>
                <w:b/>
              </w:rPr>
              <w:t>2</w:t>
            </w:r>
            <w:r w:rsidR="00F169C6">
              <w:rPr>
                <w:rFonts w:ascii="Verdana" w:eastAsia="Verdana" w:hAnsi="Verdana" w:cs="Verdana"/>
                <w:b/>
              </w:rPr>
              <w:t>6</w:t>
            </w:r>
            <w:r>
              <w:rPr>
                <w:rFonts w:ascii="Verdana" w:eastAsia="Verdana" w:hAnsi="Verdana" w:cs="Verdana"/>
                <w:b/>
              </w:rPr>
              <w:t>.</w:t>
            </w:r>
            <w:r w:rsidR="00D07ADC">
              <w:rPr>
                <w:rFonts w:ascii="Verdana" w:eastAsia="Verdana" w:hAnsi="Verdana" w:cs="Verdana"/>
                <w:b/>
              </w:rPr>
              <w:t>1</w:t>
            </w:r>
          </w:p>
        </w:tc>
        <w:tc>
          <w:tcPr>
            <w:tcW w:w="8294" w:type="dxa"/>
          </w:tcPr>
          <w:p w14:paraId="4D3AA675" w14:textId="774030E9" w:rsidR="009C335B" w:rsidRDefault="009C335B">
            <w:pPr>
              <w:spacing w:after="227"/>
              <w:rPr>
                <w:rFonts w:ascii="Verdana" w:eastAsia="Verdana" w:hAnsi="Verdana" w:cs="Verdana"/>
                <w:color w:val="0000FF"/>
              </w:rPr>
            </w:pPr>
            <w:r>
              <w:rPr>
                <w:rFonts w:ascii="Verdana" w:eastAsia="Verdana" w:hAnsi="Verdana" w:cs="Verdana"/>
              </w:rPr>
              <w:t>Underwater breathing apparatus and plastic pools or their equivalent shall not be used around keelboats between the preparatory signal of the first race and the end of the last race of the event.</w:t>
            </w:r>
          </w:p>
        </w:tc>
      </w:tr>
      <w:tr w:rsidR="009C335B" w14:paraId="4D3AA679" w14:textId="77777777">
        <w:tc>
          <w:tcPr>
            <w:tcW w:w="1306" w:type="dxa"/>
          </w:tcPr>
          <w:p w14:paraId="4D3AA677" w14:textId="5F036DFA" w:rsidR="009C335B" w:rsidRDefault="00D07ADC">
            <w:pPr>
              <w:rPr>
                <w:rFonts w:ascii="Verdana" w:eastAsia="Verdana" w:hAnsi="Verdana" w:cs="Verdana"/>
                <w:b/>
              </w:rPr>
            </w:pPr>
            <w:r>
              <w:rPr>
                <w:rFonts w:ascii="Verdana" w:eastAsia="Verdana" w:hAnsi="Verdana" w:cs="Verdana"/>
                <w:b/>
              </w:rPr>
              <w:t>2</w:t>
            </w:r>
            <w:r w:rsidR="00F169C6">
              <w:rPr>
                <w:rFonts w:ascii="Verdana" w:eastAsia="Verdana" w:hAnsi="Verdana" w:cs="Verdana"/>
                <w:b/>
              </w:rPr>
              <w:t>6</w:t>
            </w:r>
            <w:r>
              <w:rPr>
                <w:rFonts w:ascii="Verdana" w:eastAsia="Verdana" w:hAnsi="Verdana" w:cs="Verdana"/>
                <w:b/>
              </w:rPr>
              <w:t>.2</w:t>
            </w:r>
          </w:p>
        </w:tc>
        <w:tc>
          <w:tcPr>
            <w:tcW w:w="8294" w:type="dxa"/>
          </w:tcPr>
          <w:p w14:paraId="4D3AA678" w14:textId="32E5C7DE" w:rsidR="009C335B" w:rsidRDefault="00D07ADC">
            <w:pPr>
              <w:spacing w:after="227"/>
              <w:rPr>
                <w:rFonts w:ascii="Verdana" w:eastAsia="Verdana" w:hAnsi="Verdana" w:cs="Verdana"/>
              </w:rPr>
            </w:pPr>
            <w:r>
              <w:rPr>
                <w:rFonts w:ascii="Verdana" w:eastAsia="Verdana" w:hAnsi="Verdana" w:cs="Verdana"/>
              </w:rPr>
              <w:t>Boats</w:t>
            </w:r>
            <w:r w:rsidR="009C335B">
              <w:rPr>
                <w:rFonts w:ascii="Verdana" w:eastAsia="Verdana" w:hAnsi="Verdana" w:cs="Verdana"/>
              </w:rPr>
              <w:t xml:space="preserve"> shall not be cleaned below the waterline by any means during the event from </w:t>
            </w:r>
            <w:r w:rsidR="0054443C">
              <w:rPr>
                <w:rFonts w:ascii="Verdana" w:eastAsia="Verdana" w:hAnsi="Verdana" w:cs="Verdana"/>
              </w:rPr>
              <w:t>9</w:t>
            </w:r>
            <w:r w:rsidR="009C335B">
              <w:rPr>
                <w:rFonts w:ascii="Verdana" w:eastAsia="Verdana" w:hAnsi="Verdana" w:cs="Verdana"/>
              </w:rPr>
              <w:t>/1</w:t>
            </w:r>
            <w:r w:rsidR="0054443C">
              <w:rPr>
                <w:rFonts w:ascii="Verdana" w:eastAsia="Verdana" w:hAnsi="Verdana" w:cs="Verdana"/>
              </w:rPr>
              <w:t>2</w:t>
            </w:r>
            <w:r w:rsidR="009C335B">
              <w:rPr>
                <w:rFonts w:ascii="Verdana" w:eastAsia="Verdana" w:hAnsi="Verdana" w:cs="Verdana"/>
              </w:rPr>
              <w:t>/2</w:t>
            </w:r>
            <w:r w:rsidR="0054443C">
              <w:rPr>
                <w:rFonts w:ascii="Verdana" w:eastAsia="Verdana" w:hAnsi="Verdana" w:cs="Verdana"/>
              </w:rPr>
              <w:t>6</w:t>
            </w:r>
            <w:r w:rsidR="009C335B">
              <w:rPr>
                <w:rFonts w:ascii="Verdana" w:eastAsia="Verdana" w:hAnsi="Verdana" w:cs="Verdana"/>
              </w:rPr>
              <w:t xml:space="preserve"> 0900 until </w:t>
            </w:r>
            <w:r w:rsidR="0054443C">
              <w:rPr>
                <w:rFonts w:ascii="Verdana" w:eastAsia="Verdana" w:hAnsi="Verdana" w:cs="Verdana"/>
              </w:rPr>
              <w:t>9</w:t>
            </w:r>
            <w:r w:rsidR="009C335B">
              <w:rPr>
                <w:rFonts w:ascii="Verdana" w:eastAsia="Verdana" w:hAnsi="Verdana" w:cs="Verdana"/>
              </w:rPr>
              <w:t>/1</w:t>
            </w:r>
            <w:r w:rsidR="0054443C">
              <w:rPr>
                <w:rFonts w:ascii="Verdana" w:eastAsia="Verdana" w:hAnsi="Verdana" w:cs="Verdana"/>
              </w:rPr>
              <w:t>3</w:t>
            </w:r>
            <w:r w:rsidR="009C335B">
              <w:rPr>
                <w:rFonts w:ascii="Verdana" w:eastAsia="Verdana" w:hAnsi="Verdana" w:cs="Verdana"/>
              </w:rPr>
              <w:t>/2</w:t>
            </w:r>
            <w:r w:rsidR="0054443C">
              <w:rPr>
                <w:rFonts w:ascii="Verdana" w:eastAsia="Verdana" w:hAnsi="Verdana" w:cs="Verdana"/>
              </w:rPr>
              <w:t>6</w:t>
            </w:r>
            <w:r w:rsidR="009C335B">
              <w:rPr>
                <w:rFonts w:ascii="Verdana" w:eastAsia="Verdana" w:hAnsi="Verdana" w:cs="Verdana"/>
              </w:rPr>
              <w:t xml:space="preserve"> 1500.</w:t>
            </w:r>
          </w:p>
        </w:tc>
      </w:tr>
      <w:tr w:rsidR="009C335B" w14:paraId="4D3AA67C" w14:textId="77777777">
        <w:tc>
          <w:tcPr>
            <w:tcW w:w="1306" w:type="dxa"/>
          </w:tcPr>
          <w:p w14:paraId="4D3AA67A" w14:textId="6ADDEE63" w:rsidR="009C335B" w:rsidRDefault="009C335B">
            <w:pPr>
              <w:rPr>
                <w:rFonts w:ascii="Verdana" w:eastAsia="Verdana" w:hAnsi="Verdana" w:cs="Verdana"/>
                <w:b/>
              </w:rPr>
            </w:pPr>
            <w:r>
              <w:rPr>
                <w:rFonts w:ascii="Verdana" w:eastAsia="Verdana" w:hAnsi="Verdana" w:cs="Verdana"/>
                <w:b/>
                <w:color w:val="000000"/>
              </w:rPr>
              <w:t>2</w:t>
            </w:r>
            <w:r w:rsidR="00F169C6">
              <w:rPr>
                <w:rFonts w:ascii="Verdana" w:eastAsia="Verdana" w:hAnsi="Verdana" w:cs="Verdana"/>
                <w:b/>
                <w:color w:val="000000"/>
              </w:rPr>
              <w:t>7</w:t>
            </w:r>
          </w:p>
        </w:tc>
        <w:tc>
          <w:tcPr>
            <w:tcW w:w="8294" w:type="dxa"/>
          </w:tcPr>
          <w:p w14:paraId="4D3AA67B" w14:textId="17EAEBD3" w:rsidR="009C335B" w:rsidRDefault="009C335B">
            <w:pPr>
              <w:spacing w:after="227"/>
              <w:rPr>
                <w:rFonts w:ascii="Verdana" w:eastAsia="Verdana" w:hAnsi="Verdana" w:cs="Verdana"/>
                <w:i/>
                <w:color w:val="FF0000"/>
              </w:rPr>
            </w:pPr>
            <w:r>
              <w:rPr>
                <w:rFonts w:ascii="Verdana" w:eastAsia="Verdana" w:hAnsi="Verdana" w:cs="Verdana"/>
                <w:b/>
                <w:color w:val="000000"/>
              </w:rPr>
              <w:t>PRIZES</w:t>
            </w:r>
          </w:p>
        </w:tc>
      </w:tr>
      <w:tr w:rsidR="009C335B" w14:paraId="4D3AA67F" w14:textId="77777777">
        <w:tc>
          <w:tcPr>
            <w:tcW w:w="1306" w:type="dxa"/>
          </w:tcPr>
          <w:p w14:paraId="171B3AAC" w14:textId="68E9DF5E" w:rsidR="009C335B" w:rsidRDefault="009C335B">
            <w:pPr>
              <w:rPr>
                <w:rFonts w:ascii="Verdana" w:eastAsia="Verdana" w:hAnsi="Verdana" w:cs="Verdana"/>
                <w:b/>
                <w:color w:val="000000"/>
              </w:rPr>
            </w:pPr>
            <w:r>
              <w:rPr>
                <w:rFonts w:ascii="Verdana" w:eastAsia="Verdana" w:hAnsi="Verdana" w:cs="Verdana"/>
                <w:b/>
              </w:rPr>
              <w:t>2</w:t>
            </w:r>
            <w:r w:rsidR="00F169C6">
              <w:rPr>
                <w:rFonts w:ascii="Verdana" w:eastAsia="Verdana" w:hAnsi="Verdana" w:cs="Verdana"/>
                <w:b/>
              </w:rPr>
              <w:t>7</w:t>
            </w:r>
            <w:r>
              <w:rPr>
                <w:rFonts w:ascii="Verdana" w:eastAsia="Verdana" w:hAnsi="Verdana" w:cs="Verdana"/>
                <w:b/>
              </w:rPr>
              <w:t>.1</w:t>
            </w:r>
          </w:p>
          <w:p w14:paraId="4D3AA67D" w14:textId="6B64DA65" w:rsidR="009C335B" w:rsidRDefault="009C335B">
            <w:pPr>
              <w:rPr>
                <w:rFonts w:ascii="Verdana" w:eastAsia="Verdana" w:hAnsi="Verdana" w:cs="Verdana"/>
              </w:rPr>
            </w:pPr>
          </w:p>
        </w:tc>
        <w:tc>
          <w:tcPr>
            <w:tcW w:w="8294" w:type="dxa"/>
          </w:tcPr>
          <w:p w14:paraId="4D3AA67E" w14:textId="0CFDBEB8"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rPr>
              <w:t>Prizes will be given for 1st- 3</w:t>
            </w:r>
            <w:r w:rsidRPr="004A7E17">
              <w:rPr>
                <w:rFonts w:ascii="Verdana" w:eastAsia="Verdana" w:hAnsi="Verdana" w:cs="Verdana"/>
                <w:vertAlign w:val="superscript"/>
              </w:rPr>
              <w:t>rd</w:t>
            </w:r>
            <w:r>
              <w:rPr>
                <w:rFonts w:ascii="Verdana" w:eastAsia="Verdana" w:hAnsi="Verdana" w:cs="Verdana"/>
                <w:vertAlign w:val="superscript"/>
              </w:rPr>
              <w:t xml:space="preserve"> </w:t>
            </w:r>
            <w:r w:rsidR="006A185C">
              <w:rPr>
                <w:rFonts w:ascii="Verdana" w:eastAsia="Verdana" w:hAnsi="Verdana" w:cs="Verdana"/>
              </w:rPr>
              <w:t>overall</w:t>
            </w:r>
            <w:r>
              <w:rPr>
                <w:rFonts w:ascii="Verdana" w:eastAsia="Verdana" w:hAnsi="Verdana" w:cs="Verdana"/>
              </w:rPr>
              <w:t>.  Additional prizes may be awarded at the discretion of the OA</w:t>
            </w:r>
          </w:p>
        </w:tc>
      </w:tr>
      <w:tr w:rsidR="009C335B" w14:paraId="4D3AA683" w14:textId="77777777">
        <w:tc>
          <w:tcPr>
            <w:tcW w:w="1306" w:type="dxa"/>
          </w:tcPr>
          <w:p w14:paraId="4D3AA681" w14:textId="3BD88BE5" w:rsidR="009C335B" w:rsidRDefault="009C335B">
            <w:pPr>
              <w:rPr>
                <w:rFonts w:ascii="Verdana" w:eastAsia="Verdana" w:hAnsi="Verdana" w:cs="Verdana"/>
                <w:b/>
                <w:color w:val="000000"/>
              </w:rPr>
            </w:pPr>
            <w:r>
              <w:rPr>
                <w:rFonts w:ascii="Verdana" w:eastAsia="Verdana" w:hAnsi="Verdana" w:cs="Verdana"/>
                <w:b/>
                <w:color w:val="000000"/>
              </w:rPr>
              <w:t>2</w:t>
            </w:r>
            <w:r w:rsidR="006A185C">
              <w:rPr>
                <w:rFonts w:ascii="Verdana" w:eastAsia="Verdana" w:hAnsi="Verdana" w:cs="Verdana"/>
                <w:b/>
                <w:color w:val="000000"/>
              </w:rPr>
              <w:t>8</w:t>
            </w:r>
          </w:p>
        </w:tc>
        <w:tc>
          <w:tcPr>
            <w:tcW w:w="8294" w:type="dxa"/>
          </w:tcPr>
          <w:p w14:paraId="4D3AA682" w14:textId="5B837C7D" w:rsidR="009C335B" w:rsidRDefault="009C335B">
            <w:pPr>
              <w:spacing w:after="227"/>
              <w:rPr>
                <w:rFonts w:ascii="Verdana" w:eastAsia="Verdana" w:hAnsi="Verdana" w:cs="Verdana"/>
              </w:rPr>
            </w:pPr>
            <w:r>
              <w:rPr>
                <w:rFonts w:ascii="Verdana" w:eastAsia="Verdana" w:hAnsi="Verdana" w:cs="Verdana"/>
                <w:b/>
              </w:rPr>
              <w:t>RISK STATEMENT</w:t>
            </w:r>
          </w:p>
        </w:tc>
      </w:tr>
      <w:tr w:rsidR="009C335B" w14:paraId="4D3AA686" w14:textId="77777777">
        <w:tc>
          <w:tcPr>
            <w:tcW w:w="1306" w:type="dxa"/>
          </w:tcPr>
          <w:p w14:paraId="298A0422" w14:textId="0BFD492B" w:rsidR="009C335B" w:rsidRDefault="009C335B">
            <w:pPr>
              <w:rPr>
                <w:rFonts w:ascii="Verdana" w:eastAsia="Verdana" w:hAnsi="Verdana" w:cs="Verdana"/>
                <w:b/>
                <w:color w:val="000000"/>
              </w:rPr>
            </w:pPr>
            <w:r>
              <w:rPr>
                <w:rFonts w:ascii="Verdana" w:eastAsia="Verdana" w:hAnsi="Verdana" w:cs="Verdana"/>
                <w:b/>
              </w:rPr>
              <w:t>2</w:t>
            </w:r>
            <w:r w:rsidR="006A185C">
              <w:rPr>
                <w:rFonts w:ascii="Verdana" w:eastAsia="Verdana" w:hAnsi="Verdana" w:cs="Verdana"/>
                <w:b/>
              </w:rPr>
              <w:t>8</w:t>
            </w:r>
            <w:r>
              <w:rPr>
                <w:rFonts w:ascii="Verdana" w:eastAsia="Verdana" w:hAnsi="Verdana" w:cs="Verdana"/>
                <w:b/>
              </w:rPr>
              <w:t>.1</w:t>
            </w:r>
          </w:p>
          <w:p w14:paraId="4D3AA684" w14:textId="3B78EF88" w:rsidR="009C335B" w:rsidRDefault="009C335B">
            <w:pPr>
              <w:rPr>
                <w:rFonts w:ascii="Verdana" w:eastAsia="Verdana" w:hAnsi="Verdana" w:cs="Verdana"/>
              </w:rPr>
            </w:pPr>
          </w:p>
        </w:tc>
        <w:tc>
          <w:tcPr>
            <w:tcW w:w="8294" w:type="dxa"/>
          </w:tcPr>
          <w:p w14:paraId="4D3AA685" w14:textId="17675B10" w:rsidR="009C335B" w:rsidRDefault="009C335B">
            <w:pPr>
              <w:pBdr>
                <w:top w:val="nil"/>
                <w:left w:val="nil"/>
                <w:bottom w:val="nil"/>
                <w:right w:val="nil"/>
                <w:between w:val="nil"/>
              </w:pBdr>
              <w:spacing w:after="227"/>
              <w:rPr>
                <w:rFonts w:ascii="Verdana" w:eastAsia="Verdana" w:hAnsi="Verdana" w:cs="Verdana"/>
                <w:b/>
                <w:color w:val="000000"/>
              </w:rPr>
            </w:pPr>
            <w:r>
              <w:rPr>
                <w:rFonts w:ascii="Verdana" w:eastAsia="Verdana" w:hAnsi="Verdana" w:cs="Verdana"/>
              </w:rPr>
              <w:t xml:space="preserve">RRS 3 states: ‘The responsibility for a boat’s decision to participate in a race or to continue to race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w:t>
            </w:r>
            <w:r>
              <w:rPr>
                <w:rFonts w:ascii="Verdana" w:eastAsia="Verdana" w:hAnsi="Verdana" w:cs="Verdana"/>
                <w:b/>
              </w:rPr>
              <w:t xml:space="preserve"> Inherent in the sport of sailing is the risk of permanent, catastrophic injury or death by drowning, trauma, hypothermia or other causes.</w:t>
            </w:r>
          </w:p>
        </w:tc>
      </w:tr>
      <w:tr w:rsidR="009C335B" w14:paraId="4D3AA68A" w14:textId="77777777">
        <w:tc>
          <w:tcPr>
            <w:tcW w:w="1306" w:type="dxa"/>
          </w:tcPr>
          <w:p w14:paraId="4D3AA688" w14:textId="29154972" w:rsidR="009C335B" w:rsidRDefault="009C335B">
            <w:pPr>
              <w:rPr>
                <w:rFonts w:ascii="Verdana" w:eastAsia="Verdana" w:hAnsi="Verdana" w:cs="Verdana"/>
                <w:b/>
                <w:color w:val="000000"/>
              </w:rPr>
            </w:pPr>
            <w:r>
              <w:rPr>
                <w:rFonts w:ascii="Verdana" w:eastAsia="Verdana" w:hAnsi="Verdana" w:cs="Verdana"/>
                <w:b/>
                <w:color w:val="000000"/>
              </w:rPr>
              <w:t>2</w:t>
            </w:r>
            <w:r w:rsidR="006A185C">
              <w:rPr>
                <w:rFonts w:ascii="Verdana" w:eastAsia="Verdana" w:hAnsi="Verdana" w:cs="Verdana"/>
                <w:b/>
                <w:color w:val="000000"/>
              </w:rPr>
              <w:t>9</w:t>
            </w:r>
          </w:p>
        </w:tc>
        <w:tc>
          <w:tcPr>
            <w:tcW w:w="8294" w:type="dxa"/>
          </w:tcPr>
          <w:p w14:paraId="4D3AA689" w14:textId="406BB2E2" w:rsidR="009C335B" w:rsidRDefault="009C335B">
            <w:pPr>
              <w:spacing w:after="227"/>
              <w:rPr>
                <w:rFonts w:ascii="Verdana" w:eastAsia="Verdana" w:hAnsi="Verdana" w:cs="Verdana"/>
              </w:rPr>
            </w:pPr>
            <w:r>
              <w:rPr>
                <w:rFonts w:ascii="Verdana" w:eastAsia="Verdana" w:hAnsi="Verdana" w:cs="Verdana"/>
                <w:b/>
                <w:color w:val="000000"/>
              </w:rPr>
              <w:t>INSURANCE</w:t>
            </w:r>
          </w:p>
        </w:tc>
      </w:tr>
      <w:tr w:rsidR="009C335B" w14:paraId="4D3AA68D" w14:textId="77777777">
        <w:tc>
          <w:tcPr>
            <w:tcW w:w="1306" w:type="dxa"/>
          </w:tcPr>
          <w:p w14:paraId="4D3AA68B" w14:textId="51C1A4B0" w:rsidR="009C335B" w:rsidRDefault="009C335B">
            <w:pPr>
              <w:rPr>
                <w:rFonts w:ascii="Verdana" w:eastAsia="Verdana" w:hAnsi="Verdana" w:cs="Verdana"/>
              </w:rPr>
            </w:pPr>
            <w:r>
              <w:rPr>
                <w:rFonts w:ascii="Verdana" w:eastAsia="Verdana" w:hAnsi="Verdana" w:cs="Verdana"/>
                <w:b/>
              </w:rPr>
              <w:t>2</w:t>
            </w:r>
            <w:r w:rsidR="006A185C">
              <w:rPr>
                <w:rFonts w:ascii="Verdana" w:eastAsia="Verdana" w:hAnsi="Verdana" w:cs="Verdana"/>
                <w:b/>
              </w:rPr>
              <w:t>9</w:t>
            </w:r>
            <w:r>
              <w:rPr>
                <w:rFonts w:ascii="Verdana" w:eastAsia="Verdana" w:hAnsi="Verdana" w:cs="Verdana"/>
                <w:b/>
              </w:rPr>
              <w:t>.1</w:t>
            </w:r>
          </w:p>
        </w:tc>
        <w:tc>
          <w:tcPr>
            <w:tcW w:w="8294" w:type="dxa"/>
          </w:tcPr>
          <w:p w14:paraId="4ED93165" w14:textId="18FC1853" w:rsidR="009C335B" w:rsidRPr="00D07ADC" w:rsidRDefault="009C335B">
            <w:pPr>
              <w:spacing w:after="227"/>
              <w:rPr>
                <w:rFonts w:ascii="Verdana" w:eastAsia="Verdana" w:hAnsi="Verdana" w:cs="Verdana"/>
                <w:color w:val="000000"/>
              </w:rPr>
            </w:pPr>
            <w:r w:rsidRPr="00D07ADC">
              <w:rPr>
                <w:rFonts w:ascii="Verdana" w:eastAsia="Verdana" w:hAnsi="Verdana" w:cs="Verdana"/>
                <w:color w:val="000000"/>
              </w:rPr>
              <w:t xml:space="preserve">Each participating boat shall be insured with valid third-party liability insurance with a minimum cover of </w:t>
            </w:r>
            <w:r w:rsidR="00B73370">
              <w:rPr>
                <w:rFonts w:ascii="Verdana" w:eastAsia="Verdana" w:hAnsi="Verdana" w:cs="Verdana"/>
                <w:color w:val="000000"/>
              </w:rPr>
              <w:t>$3</w:t>
            </w:r>
            <w:r w:rsidRPr="00D07ADC">
              <w:rPr>
                <w:rFonts w:ascii="Verdana" w:eastAsia="Verdana" w:hAnsi="Verdana" w:cs="Verdana"/>
                <w:color w:val="000000"/>
              </w:rPr>
              <w:t xml:space="preserve">00,000 per </w:t>
            </w:r>
            <w:r w:rsidRPr="00D07ADC">
              <w:rPr>
                <w:rFonts w:ascii="Verdana" w:eastAsia="Verdana" w:hAnsi="Verdana" w:cs="Verdana"/>
              </w:rPr>
              <w:t>incident</w:t>
            </w:r>
            <w:r w:rsidRPr="00D07ADC">
              <w:rPr>
                <w:rFonts w:ascii="Verdana" w:eastAsia="Verdana" w:hAnsi="Verdana" w:cs="Verdana"/>
                <w:color w:val="000000"/>
              </w:rPr>
              <w:t xml:space="preserve"> or the equivalent.</w:t>
            </w:r>
          </w:p>
          <w:p w14:paraId="4D3AA68C" w14:textId="2BE72D79" w:rsidR="009C335B" w:rsidRDefault="009C335B">
            <w:pPr>
              <w:pBdr>
                <w:top w:val="nil"/>
                <w:left w:val="nil"/>
                <w:bottom w:val="nil"/>
                <w:right w:val="nil"/>
                <w:between w:val="nil"/>
              </w:pBdr>
              <w:spacing w:after="227"/>
              <w:rPr>
                <w:rFonts w:ascii="Verdana" w:eastAsia="Verdana" w:hAnsi="Verdana" w:cs="Verdana"/>
                <w:b/>
                <w:color w:val="000000"/>
              </w:rPr>
            </w:pPr>
            <w:r w:rsidRPr="00D07ADC">
              <w:rPr>
                <w:rFonts w:ascii="Verdana" w:hAnsi="Verdana"/>
                <w:b/>
              </w:rPr>
              <w:t>[DP]</w:t>
            </w:r>
            <w:r w:rsidRPr="00D07ADC">
              <w:rPr>
                <w:rFonts w:ascii="Verdana" w:hAnsi="Verdana"/>
              </w:rPr>
              <w:t xml:space="preserve"> Upon request, a boat shall present proof of insurance</w:t>
            </w:r>
          </w:p>
        </w:tc>
      </w:tr>
      <w:tr w:rsidR="009C335B" w14:paraId="4D3AA690" w14:textId="77777777">
        <w:tc>
          <w:tcPr>
            <w:tcW w:w="1306" w:type="dxa"/>
          </w:tcPr>
          <w:p w14:paraId="4D3AA68E" w14:textId="1A128772" w:rsidR="009C335B" w:rsidRDefault="009C335B">
            <w:pPr>
              <w:rPr>
                <w:rFonts w:ascii="Verdana" w:eastAsia="Verdana" w:hAnsi="Verdana" w:cs="Verdana"/>
                <w:b/>
                <w:color w:val="000000"/>
              </w:rPr>
            </w:pPr>
          </w:p>
        </w:tc>
        <w:tc>
          <w:tcPr>
            <w:tcW w:w="8294" w:type="dxa"/>
          </w:tcPr>
          <w:p w14:paraId="4D3AA68F" w14:textId="6E11A4EF" w:rsidR="009C335B" w:rsidRDefault="009C335B">
            <w:pPr>
              <w:spacing w:after="227"/>
              <w:rPr>
                <w:rFonts w:ascii="Verdana" w:eastAsia="Verdana" w:hAnsi="Verdana" w:cs="Verdana"/>
              </w:rPr>
            </w:pPr>
          </w:p>
        </w:tc>
      </w:tr>
      <w:tr w:rsidR="009C335B" w14:paraId="4D3AA693" w14:textId="77777777">
        <w:tc>
          <w:tcPr>
            <w:tcW w:w="1306" w:type="dxa"/>
          </w:tcPr>
          <w:p w14:paraId="4D3AA691" w14:textId="53E2E81F" w:rsidR="009C335B" w:rsidRDefault="009C335B">
            <w:pPr>
              <w:rPr>
                <w:rFonts w:ascii="Verdana" w:eastAsia="Verdana" w:hAnsi="Verdana" w:cs="Verdana"/>
              </w:rPr>
            </w:pPr>
          </w:p>
        </w:tc>
        <w:tc>
          <w:tcPr>
            <w:tcW w:w="8294" w:type="dxa"/>
          </w:tcPr>
          <w:p w14:paraId="4D3AA692" w14:textId="35F168A0" w:rsidR="009C335B" w:rsidRDefault="009C335B">
            <w:pPr>
              <w:spacing w:after="227"/>
              <w:rPr>
                <w:rFonts w:ascii="Verdana" w:eastAsia="Verdana" w:hAnsi="Verdana" w:cs="Verdana"/>
              </w:rPr>
            </w:pPr>
          </w:p>
        </w:tc>
      </w:tr>
      <w:tr w:rsidR="009C335B" w14:paraId="4D3AA696" w14:textId="77777777">
        <w:tc>
          <w:tcPr>
            <w:tcW w:w="1306" w:type="dxa"/>
          </w:tcPr>
          <w:p w14:paraId="4D3AA694" w14:textId="16387885" w:rsidR="009C335B" w:rsidRDefault="009C335B">
            <w:pPr>
              <w:rPr>
                <w:rFonts w:ascii="Verdana" w:eastAsia="Verdana" w:hAnsi="Verdana" w:cs="Verdana"/>
                <w:b/>
                <w:sz w:val="20"/>
                <w:szCs w:val="20"/>
              </w:rPr>
            </w:pPr>
          </w:p>
        </w:tc>
        <w:tc>
          <w:tcPr>
            <w:tcW w:w="8294" w:type="dxa"/>
          </w:tcPr>
          <w:p w14:paraId="4D3AA695" w14:textId="0F743AFF" w:rsidR="009C335B" w:rsidRDefault="009C335B">
            <w:pPr>
              <w:spacing w:after="227"/>
              <w:rPr>
                <w:rFonts w:ascii="Verdana" w:eastAsia="Verdana" w:hAnsi="Verdana" w:cs="Verdana"/>
                <w:i/>
                <w:color w:val="FF0000"/>
              </w:rPr>
            </w:pPr>
          </w:p>
        </w:tc>
      </w:tr>
      <w:tr w:rsidR="009C335B" w14:paraId="4D3AA699" w14:textId="77777777">
        <w:tc>
          <w:tcPr>
            <w:tcW w:w="1306" w:type="dxa"/>
          </w:tcPr>
          <w:p w14:paraId="4D3AA697" w14:textId="39D6E493" w:rsidR="009C335B" w:rsidRDefault="009C335B">
            <w:pPr>
              <w:rPr>
                <w:rFonts w:ascii="Verdana" w:eastAsia="Verdana" w:hAnsi="Verdana" w:cs="Verdana"/>
                <w:b/>
              </w:rPr>
            </w:pPr>
          </w:p>
        </w:tc>
        <w:tc>
          <w:tcPr>
            <w:tcW w:w="8294" w:type="dxa"/>
          </w:tcPr>
          <w:p w14:paraId="4D3AA698" w14:textId="101E2F22" w:rsidR="009C335B" w:rsidRDefault="009C335B">
            <w:pPr>
              <w:spacing w:after="227"/>
              <w:rPr>
                <w:rFonts w:ascii="Verdana" w:eastAsia="Verdana" w:hAnsi="Verdana" w:cs="Verdana"/>
              </w:rPr>
            </w:pPr>
          </w:p>
        </w:tc>
      </w:tr>
      <w:tr w:rsidR="009C335B" w14:paraId="4D3AA69C" w14:textId="77777777">
        <w:tc>
          <w:tcPr>
            <w:tcW w:w="1306" w:type="dxa"/>
          </w:tcPr>
          <w:p w14:paraId="4D3AA69A" w14:textId="040BC01C" w:rsidR="009C335B" w:rsidRDefault="009C335B">
            <w:pPr>
              <w:rPr>
                <w:rFonts w:ascii="Verdana" w:eastAsia="Verdana" w:hAnsi="Verdana" w:cs="Verdana"/>
              </w:rPr>
            </w:pPr>
          </w:p>
        </w:tc>
        <w:tc>
          <w:tcPr>
            <w:tcW w:w="8294" w:type="dxa"/>
          </w:tcPr>
          <w:p w14:paraId="4D3AA69B" w14:textId="7102EA24"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69F" w14:textId="77777777">
        <w:tc>
          <w:tcPr>
            <w:tcW w:w="1306" w:type="dxa"/>
          </w:tcPr>
          <w:p w14:paraId="4D3AA69D" w14:textId="51D5AA71" w:rsidR="009C335B" w:rsidRDefault="009C335B">
            <w:pPr>
              <w:rPr>
                <w:rFonts w:ascii="Verdana" w:eastAsia="Verdana" w:hAnsi="Verdana" w:cs="Verdana"/>
                <w:b/>
                <w:color w:val="000000"/>
              </w:rPr>
            </w:pPr>
          </w:p>
        </w:tc>
        <w:tc>
          <w:tcPr>
            <w:tcW w:w="8294" w:type="dxa"/>
          </w:tcPr>
          <w:p w14:paraId="4D3AA69E" w14:textId="608A585E" w:rsidR="009C335B" w:rsidRDefault="009C335B">
            <w:pPr>
              <w:spacing w:after="227"/>
              <w:rPr>
                <w:rFonts w:ascii="Verdana" w:eastAsia="Verdana" w:hAnsi="Verdana" w:cs="Verdana"/>
                <w:color w:val="FF3333"/>
              </w:rPr>
            </w:pPr>
          </w:p>
        </w:tc>
      </w:tr>
      <w:tr w:rsidR="009C335B" w14:paraId="4D3AA6A2" w14:textId="77777777">
        <w:tc>
          <w:tcPr>
            <w:tcW w:w="1306" w:type="dxa"/>
          </w:tcPr>
          <w:p w14:paraId="4D3AA6A0" w14:textId="0CF89AB4" w:rsidR="009C335B" w:rsidRDefault="009C335B">
            <w:pPr>
              <w:rPr>
                <w:rFonts w:ascii="Verdana" w:eastAsia="Verdana" w:hAnsi="Verdana" w:cs="Verdana"/>
              </w:rPr>
            </w:pPr>
          </w:p>
        </w:tc>
        <w:tc>
          <w:tcPr>
            <w:tcW w:w="8294" w:type="dxa"/>
          </w:tcPr>
          <w:p w14:paraId="4D3AA6A1" w14:textId="6F067AF1"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6A6" w14:textId="77777777">
        <w:tc>
          <w:tcPr>
            <w:tcW w:w="1306" w:type="dxa"/>
          </w:tcPr>
          <w:p w14:paraId="4D3AA6A4" w14:textId="77777777" w:rsidR="009C335B" w:rsidRDefault="009C335B">
            <w:pPr>
              <w:rPr>
                <w:rFonts w:ascii="Verdana" w:eastAsia="Verdana" w:hAnsi="Verdana" w:cs="Verdana"/>
                <w:b/>
                <w:color w:val="000000"/>
              </w:rPr>
            </w:pPr>
          </w:p>
        </w:tc>
        <w:tc>
          <w:tcPr>
            <w:tcW w:w="8294" w:type="dxa"/>
          </w:tcPr>
          <w:p w14:paraId="4D3AA6A5" w14:textId="66A75E98" w:rsidR="009C335B" w:rsidRDefault="009C335B">
            <w:pPr>
              <w:spacing w:after="227"/>
              <w:rPr>
                <w:rFonts w:ascii="Verdana" w:eastAsia="Verdana" w:hAnsi="Verdana" w:cs="Verdana"/>
              </w:rPr>
            </w:pPr>
          </w:p>
        </w:tc>
      </w:tr>
      <w:tr w:rsidR="009C335B" w14:paraId="4D3AA6A9" w14:textId="77777777">
        <w:tc>
          <w:tcPr>
            <w:tcW w:w="1306" w:type="dxa"/>
          </w:tcPr>
          <w:p w14:paraId="4D3AA6A7" w14:textId="255C2CD7" w:rsidR="009C335B" w:rsidRDefault="009C335B">
            <w:pPr>
              <w:rPr>
                <w:rFonts w:ascii="Verdana" w:eastAsia="Verdana" w:hAnsi="Verdana" w:cs="Verdana"/>
              </w:rPr>
            </w:pPr>
          </w:p>
        </w:tc>
        <w:tc>
          <w:tcPr>
            <w:tcW w:w="8294" w:type="dxa"/>
          </w:tcPr>
          <w:p w14:paraId="4D3AA6A8" w14:textId="4886A4AC" w:rsidR="009C335B" w:rsidRDefault="009C335B">
            <w:pPr>
              <w:pBdr>
                <w:top w:val="nil"/>
                <w:left w:val="nil"/>
                <w:bottom w:val="nil"/>
                <w:right w:val="nil"/>
                <w:between w:val="nil"/>
              </w:pBdr>
              <w:spacing w:after="227"/>
              <w:rPr>
                <w:rFonts w:ascii="Verdana" w:eastAsia="Verdana" w:hAnsi="Verdana" w:cs="Verdana"/>
                <w:b/>
                <w:color w:val="000000"/>
              </w:rPr>
            </w:pPr>
          </w:p>
        </w:tc>
      </w:tr>
      <w:tr w:rsidR="009C335B" w14:paraId="4D3AA6AD" w14:textId="77777777">
        <w:tc>
          <w:tcPr>
            <w:tcW w:w="1306" w:type="dxa"/>
          </w:tcPr>
          <w:p w14:paraId="4D3AA6AB" w14:textId="29799F09" w:rsidR="009C335B" w:rsidRDefault="009C335B" w:rsidP="00A80E85">
            <w:pPr>
              <w:rPr>
                <w:rFonts w:ascii="Verdana" w:eastAsia="Verdana" w:hAnsi="Verdana" w:cs="Verdana"/>
                <w:b/>
                <w:color w:val="000000"/>
              </w:rPr>
            </w:pPr>
          </w:p>
        </w:tc>
        <w:tc>
          <w:tcPr>
            <w:tcW w:w="8294" w:type="dxa"/>
          </w:tcPr>
          <w:p w14:paraId="4D3AA6AC" w14:textId="70683CA3" w:rsidR="009C335B" w:rsidRDefault="009C335B">
            <w:pPr>
              <w:spacing w:after="227"/>
              <w:rPr>
                <w:rFonts w:ascii="Verdana" w:eastAsia="Verdana" w:hAnsi="Verdana" w:cs="Verdana"/>
              </w:rPr>
            </w:pPr>
          </w:p>
        </w:tc>
      </w:tr>
    </w:tbl>
    <w:p w14:paraId="4D3AA6AE" w14:textId="77777777" w:rsidR="00E27091" w:rsidRDefault="00E838D9">
      <w:pPr>
        <w:spacing w:before="220"/>
        <w:rPr>
          <w:rFonts w:ascii="Verdana" w:eastAsia="Verdana" w:hAnsi="Verdana" w:cs="Verdana"/>
          <w:b/>
        </w:rPr>
      </w:pPr>
      <w:r>
        <w:br w:type="page"/>
      </w:r>
    </w:p>
    <w:p w14:paraId="4D3AA6AF" w14:textId="6685FAFB" w:rsidR="00E27091" w:rsidRDefault="00012239">
      <w:pPr>
        <w:spacing w:after="140" w:line="276" w:lineRule="auto"/>
        <w:rPr>
          <w:rFonts w:ascii="Verdana" w:eastAsia="Verdana" w:hAnsi="Verdana" w:cs="Verdana"/>
          <w:i/>
        </w:rPr>
      </w:pPr>
      <w:r>
        <w:rPr>
          <w:noProof/>
        </w:rPr>
        <w:lastRenderedPageBreak/>
        <w:drawing>
          <wp:inline distT="0" distB="0" distL="0" distR="0" wp14:anchorId="3CFA6A97" wp14:editId="69471BC6">
            <wp:extent cx="5943324" cy="8632190"/>
            <wp:effectExtent l="0" t="0" r="0" b="0"/>
            <wp:docPr id="3" name="Picture 2"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video gam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549" cy="8638327"/>
                    </a:xfrm>
                    <a:prstGeom prst="rect">
                      <a:avLst/>
                    </a:prstGeom>
                    <a:noFill/>
                    <a:ln>
                      <a:noFill/>
                    </a:ln>
                  </pic:spPr>
                </pic:pic>
              </a:graphicData>
            </a:graphic>
          </wp:inline>
        </w:drawing>
      </w:r>
    </w:p>
    <w:sectPr w:rsidR="00E27091">
      <w:footerReference w:type="first" r:id="rId10"/>
      <w:pgSz w:w="11906" w:h="16838"/>
      <w:pgMar w:top="1699" w:right="1137" w:bottom="1411" w:left="113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D32DA" w14:textId="77777777" w:rsidR="00B2248F" w:rsidRDefault="00B2248F">
      <w:r>
        <w:separator/>
      </w:r>
    </w:p>
  </w:endnote>
  <w:endnote w:type="continuationSeparator" w:id="0">
    <w:p w14:paraId="0638066D" w14:textId="77777777" w:rsidR="00B2248F" w:rsidRDefault="00B22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A6CC" w14:textId="77777777" w:rsidR="00E27091" w:rsidRDefault="00E27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2E2B" w14:textId="77777777" w:rsidR="00B2248F" w:rsidRDefault="00B2248F">
      <w:r>
        <w:separator/>
      </w:r>
    </w:p>
  </w:footnote>
  <w:footnote w:type="continuationSeparator" w:id="0">
    <w:p w14:paraId="7EDB9C30" w14:textId="77777777" w:rsidR="00B2248F" w:rsidRDefault="00B224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91"/>
    <w:rsid w:val="0000743C"/>
    <w:rsid w:val="00010D50"/>
    <w:rsid w:val="00012239"/>
    <w:rsid w:val="000128EF"/>
    <w:rsid w:val="00027118"/>
    <w:rsid w:val="000345F3"/>
    <w:rsid w:val="00041666"/>
    <w:rsid w:val="00044D49"/>
    <w:rsid w:val="0005252F"/>
    <w:rsid w:val="00057FEA"/>
    <w:rsid w:val="0006563C"/>
    <w:rsid w:val="00070F28"/>
    <w:rsid w:val="00076BB7"/>
    <w:rsid w:val="00082518"/>
    <w:rsid w:val="0009464C"/>
    <w:rsid w:val="000A070C"/>
    <w:rsid w:val="000A3501"/>
    <w:rsid w:val="000C2F7B"/>
    <w:rsid w:val="000C34CD"/>
    <w:rsid w:val="000D4779"/>
    <w:rsid w:val="000F46A4"/>
    <w:rsid w:val="00110670"/>
    <w:rsid w:val="00116462"/>
    <w:rsid w:val="00136654"/>
    <w:rsid w:val="00143952"/>
    <w:rsid w:val="00152AAE"/>
    <w:rsid w:val="00152F8F"/>
    <w:rsid w:val="00182529"/>
    <w:rsid w:val="00197834"/>
    <w:rsid w:val="00197D1B"/>
    <w:rsid w:val="001A7FE8"/>
    <w:rsid w:val="001B5094"/>
    <w:rsid w:val="001C237B"/>
    <w:rsid w:val="001E277A"/>
    <w:rsid w:val="001F4BA4"/>
    <w:rsid w:val="00206848"/>
    <w:rsid w:val="00207014"/>
    <w:rsid w:val="00226488"/>
    <w:rsid w:val="00227E96"/>
    <w:rsid w:val="002712D7"/>
    <w:rsid w:val="0027576B"/>
    <w:rsid w:val="00281E7B"/>
    <w:rsid w:val="00290E5F"/>
    <w:rsid w:val="00293BB5"/>
    <w:rsid w:val="00296B30"/>
    <w:rsid w:val="002C1062"/>
    <w:rsid w:val="002D2086"/>
    <w:rsid w:val="002E4538"/>
    <w:rsid w:val="002E6B2B"/>
    <w:rsid w:val="00301551"/>
    <w:rsid w:val="0032244C"/>
    <w:rsid w:val="00322CBB"/>
    <w:rsid w:val="00326CD3"/>
    <w:rsid w:val="0034467B"/>
    <w:rsid w:val="00347313"/>
    <w:rsid w:val="00361B20"/>
    <w:rsid w:val="0036352A"/>
    <w:rsid w:val="00372E18"/>
    <w:rsid w:val="003736E1"/>
    <w:rsid w:val="00396501"/>
    <w:rsid w:val="003C38D4"/>
    <w:rsid w:val="003D5A10"/>
    <w:rsid w:val="003F3156"/>
    <w:rsid w:val="003F352A"/>
    <w:rsid w:val="003F63BE"/>
    <w:rsid w:val="00401DC2"/>
    <w:rsid w:val="0041183A"/>
    <w:rsid w:val="0041431C"/>
    <w:rsid w:val="00422DBB"/>
    <w:rsid w:val="00424A5E"/>
    <w:rsid w:val="004325A7"/>
    <w:rsid w:val="00455106"/>
    <w:rsid w:val="00460171"/>
    <w:rsid w:val="004638C9"/>
    <w:rsid w:val="0046743D"/>
    <w:rsid w:val="004770CF"/>
    <w:rsid w:val="00484302"/>
    <w:rsid w:val="004949BE"/>
    <w:rsid w:val="004A402B"/>
    <w:rsid w:val="004A6EB4"/>
    <w:rsid w:val="004A7E17"/>
    <w:rsid w:val="004B34BA"/>
    <w:rsid w:val="004B60D8"/>
    <w:rsid w:val="004C0D7A"/>
    <w:rsid w:val="004D0D54"/>
    <w:rsid w:val="004D37A3"/>
    <w:rsid w:val="004E3DA5"/>
    <w:rsid w:val="004F3B46"/>
    <w:rsid w:val="004F6318"/>
    <w:rsid w:val="0051327F"/>
    <w:rsid w:val="00520CA9"/>
    <w:rsid w:val="00523CB0"/>
    <w:rsid w:val="00541AFE"/>
    <w:rsid w:val="00542E23"/>
    <w:rsid w:val="0054443C"/>
    <w:rsid w:val="00550D2C"/>
    <w:rsid w:val="005726FA"/>
    <w:rsid w:val="00575EFF"/>
    <w:rsid w:val="00576034"/>
    <w:rsid w:val="00580C89"/>
    <w:rsid w:val="00583B20"/>
    <w:rsid w:val="0059246C"/>
    <w:rsid w:val="005A39AA"/>
    <w:rsid w:val="005D0AE4"/>
    <w:rsid w:val="005D1799"/>
    <w:rsid w:val="005D75B6"/>
    <w:rsid w:val="005E0356"/>
    <w:rsid w:val="005F3EB2"/>
    <w:rsid w:val="005F4484"/>
    <w:rsid w:val="0061451A"/>
    <w:rsid w:val="00615913"/>
    <w:rsid w:val="00615B0C"/>
    <w:rsid w:val="00621626"/>
    <w:rsid w:val="00640C18"/>
    <w:rsid w:val="00642291"/>
    <w:rsid w:val="00642677"/>
    <w:rsid w:val="006433A3"/>
    <w:rsid w:val="0064371D"/>
    <w:rsid w:val="006446A1"/>
    <w:rsid w:val="00652C7B"/>
    <w:rsid w:val="006614B8"/>
    <w:rsid w:val="0068639C"/>
    <w:rsid w:val="00692C44"/>
    <w:rsid w:val="006A185C"/>
    <w:rsid w:val="006A41E5"/>
    <w:rsid w:val="006B65A4"/>
    <w:rsid w:val="006C2562"/>
    <w:rsid w:val="006E5F1B"/>
    <w:rsid w:val="0070437F"/>
    <w:rsid w:val="007100D2"/>
    <w:rsid w:val="00711F11"/>
    <w:rsid w:val="00724F00"/>
    <w:rsid w:val="0072793B"/>
    <w:rsid w:val="007828A7"/>
    <w:rsid w:val="00794FD2"/>
    <w:rsid w:val="007A58D2"/>
    <w:rsid w:val="007A653E"/>
    <w:rsid w:val="007C056D"/>
    <w:rsid w:val="007F5E7A"/>
    <w:rsid w:val="00816CAC"/>
    <w:rsid w:val="00841E3C"/>
    <w:rsid w:val="00845888"/>
    <w:rsid w:val="00850F35"/>
    <w:rsid w:val="0088560A"/>
    <w:rsid w:val="008A6C9D"/>
    <w:rsid w:val="008B1F95"/>
    <w:rsid w:val="008C42A5"/>
    <w:rsid w:val="008C510F"/>
    <w:rsid w:val="008D73A0"/>
    <w:rsid w:val="008E210E"/>
    <w:rsid w:val="008E53C7"/>
    <w:rsid w:val="008F7244"/>
    <w:rsid w:val="00906BA2"/>
    <w:rsid w:val="00911A13"/>
    <w:rsid w:val="00914395"/>
    <w:rsid w:val="00924F3D"/>
    <w:rsid w:val="00954016"/>
    <w:rsid w:val="00976309"/>
    <w:rsid w:val="0097691F"/>
    <w:rsid w:val="00980038"/>
    <w:rsid w:val="009928F2"/>
    <w:rsid w:val="009B56BE"/>
    <w:rsid w:val="009C335B"/>
    <w:rsid w:val="009C4A22"/>
    <w:rsid w:val="009E04F2"/>
    <w:rsid w:val="009F235E"/>
    <w:rsid w:val="009F3319"/>
    <w:rsid w:val="009F3A25"/>
    <w:rsid w:val="00A20450"/>
    <w:rsid w:val="00A20C1C"/>
    <w:rsid w:val="00A64DDA"/>
    <w:rsid w:val="00A80E85"/>
    <w:rsid w:val="00A83992"/>
    <w:rsid w:val="00A87C1D"/>
    <w:rsid w:val="00A95F88"/>
    <w:rsid w:val="00AB0BC9"/>
    <w:rsid w:val="00AC6FF1"/>
    <w:rsid w:val="00AE60E7"/>
    <w:rsid w:val="00B12A87"/>
    <w:rsid w:val="00B209CB"/>
    <w:rsid w:val="00B2248F"/>
    <w:rsid w:val="00B24267"/>
    <w:rsid w:val="00B255F0"/>
    <w:rsid w:val="00B56981"/>
    <w:rsid w:val="00B57580"/>
    <w:rsid w:val="00B73370"/>
    <w:rsid w:val="00B81F6A"/>
    <w:rsid w:val="00BA5E73"/>
    <w:rsid w:val="00BC512A"/>
    <w:rsid w:val="00C0707B"/>
    <w:rsid w:val="00C1401C"/>
    <w:rsid w:val="00C21704"/>
    <w:rsid w:val="00C23FEA"/>
    <w:rsid w:val="00C251FA"/>
    <w:rsid w:val="00C27497"/>
    <w:rsid w:val="00C323C2"/>
    <w:rsid w:val="00C47A49"/>
    <w:rsid w:val="00C51A28"/>
    <w:rsid w:val="00C72412"/>
    <w:rsid w:val="00C85538"/>
    <w:rsid w:val="00C85B0D"/>
    <w:rsid w:val="00C86F62"/>
    <w:rsid w:val="00CA5915"/>
    <w:rsid w:val="00CB74AE"/>
    <w:rsid w:val="00CC4452"/>
    <w:rsid w:val="00CC6C60"/>
    <w:rsid w:val="00CD7232"/>
    <w:rsid w:val="00CF270A"/>
    <w:rsid w:val="00D022E7"/>
    <w:rsid w:val="00D06064"/>
    <w:rsid w:val="00D066A7"/>
    <w:rsid w:val="00D07ADC"/>
    <w:rsid w:val="00D13C65"/>
    <w:rsid w:val="00D24048"/>
    <w:rsid w:val="00D43A76"/>
    <w:rsid w:val="00D54398"/>
    <w:rsid w:val="00D54D2A"/>
    <w:rsid w:val="00D55DDD"/>
    <w:rsid w:val="00D62C2C"/>
    <w:rsid w:val="00D66D4E"/>
    <w:rsid w:val="00D75E9B"/>
    <w:rsid w:val="00D807BA"/>
    <w:rsid w:val="00D91AFA"/>
    <w:rsid w:val="00D94BFD"/>
    <w:rsid w:val="00D9620F"/>
    <w:rsid w:val="00D97551"/>
    <w:rsid w:val="00DD2D73"/>
    <w:rsid w:val="00E22647"/>
    <w:rsid w:val="00E27091"/>
    <w:rsid w:val="00E44EB8"/>
    <w:rsid w:val="00E46524"/>
    <w:rsid w:val="00E62C2A"/>
    <w:rsid w:val="00E725F6"/>
    <w:rsid w:val="00E732E4"/>
    <w:rsid w:val="00E838D9"/>
    <w:rsid w:val="00E90714"/>
    <w:rsid w:val="00EA278C"/>
    <w:rsid w:val="00EB7C47"/>
    <w:rsid w:val="00EC5F24"/>
    <w:rsid w:val="00ED6347"/>
    <w:rsid w:val="00EE1452"/>
    <w:rsid w:val="00EE7BA9"/>
    <w:rsid w:val="00EF6DB3"/>
    <w:rsid w:val="00F169C6"/>
    <w:rsid w:val="00F30CB8"/>
    <w:rsid w:val="00F40395"/>
    <w:rsid w:val="00F61BE9"/>
    <w:rsid w:val="00F61DDB"/>
    <w:rsid w:val="00F67225"/>
    <w:rsid w:val="00F7492F"/>
    <w:rsid w:val="00F8265E"/>
    <w:rsid w:val="00F92B85"/>
    <w:rsid w:val="00FB21CD"/>
    <w:rsid w:val="00FB33CF"/>
    <w:rsid w:val="00FC46B4"/>
    <w:rsid w:val="00FD634B"/>
    <w:rsid w:val="00FD77B1"/>
    <w:rsid w:val="00FF5665"/>
    <w:rsid w:val="00FF73FE"/>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A545"/>
  <w15:docId w15:val="{C173F63E-5ECB-43A6-B2B8-9D358214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Hyperlink">
    <w:name w:val="Hyperlink"/>
    <w:basedOn w:val="DefaultParagraphFont"/>
    <w:uiPriority w:val="99"/>
    <w:unhideWhenUsed/>
    <w:rsid w:val="005726FA"/>
    <w:rPr>
      <w:color w:val="0000FF" w:themeColor="hyperlink"/>
      <w:u w:val="single"/>
    </w:rPr>
  </w:style>
  <w:style w:type="character" w:styleId="UnresolvedMention">
    <w:name w:val="Unresolved Mention"/>
    <w:basedOn w:val="DefaultParagraphFont"/>
    <w:uiPriority w:val="99"/>
    <w:semiHidden/>
    <w:unhideWhenUsed/>
    <w:rsid w:val="005726FA"/>
    <w:rPr>
      <w:color w:val="605E5C"/>
      <w:shd w:val="clear" w:color="auto" w:fill="E1DFDD"/>
    </w:rPr>
  </w:style>
  <w:style w:type="table" w:styleId="TableGrid">
    <w:name w:val="Table Grid"/>
    <w:basedOn w:val="TableNormal"/>
    <w:uiPriority w:val="39"/>
    <w:rsid w:val="00E73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
    <w:name w:val="Fuente de párrafo predeter."/>
    <w:rsid w:val="00227E96"/>
  </w:style>
  <w:style w:type="paragraph" w:customStyle="1" w:styleId="StandardWW">
    <w:name w:val="Standard (WW)"/>
    <w:rsid w:val="00227E96"/>
    <w:pPr>
      <w:widowControl w:val="0"/>
      <w:suppressAutoHyphens/>
      <w:autoSpaceDN w:val="0"/>
      <w:textAlignment w:val="baseline"/>
    </w:pPr>
    <w:rPr>
      <w:rFonts w:eastAsia="DengXian"/>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clubspot.com/dashboard/regatta/SqYckG7kZJ/notice-board" TargetMode="External"/><Relationship Id="rId3" Type="http://schemas.openxmlformats.org/officeDocument/2006/relationships/webSettings" Target="webSettings.xml"/><Relationship Id="rId7" Type="http://schemas.openxmlformats.org/officeDocument/2006/relationships/hyperlink" Target="https://theclubspot.com/dashboard/regatta/SqYckG7kZJ/notice-boar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lubspot.com/dashboard/regatta/SqYckG7kZJ/notice-boar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1810</Words>
  <Characters>10321</Characters>
  <Application>Microsoft Office Word</Application>
  <DocSecurity>0</DocSecurity>
  <Lines>86</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Dolan</dc:creator>
  <cp:lastModifiedBy>Dolan, Stephen</cp:lastModifiedBy>
  <cp:revision>33</cp:revision>
  <dcterms:created xsi:type="dcterms:W3CDTF">2026-08-24T16:45:00Z</dcterms:created>
  <dcterms:modified xsi:type="dcterms:W3CDTF">2026-09-05T14:47:00Z</dcterms:modified>
</cp:coreProperties>
</file>