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0F620" w14:textId="77777777" w:rsidR="008C5970" w:rsidRPr="008C5970" w:rsidRDefault="008C5970" w:rsidP="008C5970">
      <w:pPr>
        <w:pStyle w:val="Title"/>
        <w:rPr>
          <w:b/>
          <w:bCs/>
          <w:sz w:val="52"/>
          <w:szCs w:val="52"/>
        </w:rPr>
      </w:pPr>
      <w:bookmarkStart w:id="0" w:name="_Hlk73535060"/>
      <w:r w:rsidRPr="008C5970">
        <w:rPr>
          <w:b/>
          <w:bCs/>
          <w:sz w:val="52"/>
          <w:szCs w:val="52"/>
        </w:rPr>
        <w:t>2026 E Scow Blue Chip Regatta</w:t>
      </w:r>
      <w:bookmarkEnd w:id="0"/>
    </w:p>
    <w:p w14:paraId="00FEEEF0" w14:textId="77777777" w:rsidR="008C5970" w:rsidRDefault="008C5970" w:rsidP="008C5970">
      <w:pPr>
        <w:pStyle w:val="Subtitle"/>
      </w:pPr>
      <w:r>
        <w:t xml:space="preserve">Organizing Authority – </w:t>
      </w:r>
      <w:r w:rsidRPr="00731EC0">
        <w:rPr>
          <w:b/>
          <w:bCs/>
        </w:rPr>
        <w:t>Pewaukee Yacht Club</w:t>
      </w:r>
    </w:p>
    <w:p w14:paraId="4F212156" w14:textId="77777777" w:rsidR="008C5970" w:rsidRDefault="008C5970" w:rsidP="008C5970">
      <w:pPr>
        <w:pStyle w:val="Subtitle"/>
      </w:pPr>
      <w:r>
        <w:t>Thursday, September 24, 2026 – Sunday, September 27, 2026</w:t>
      </w:r>
    </w:p>
    <w:p w14:paraId="4508CA44" w14:textId="77777777" w:rsidR="008C5970" w:rsidRDefault="008C5970" w:rsidP="008C5970">
      <w:pPr>
        <w:pStyle w:val="Subtitle"/>
      </w:pPr>
      <w:r>
        <w:t xml:space="preserve">Host – </w:t>
      </w:r>
      <w:bookmarkStart w:id="1" w:name="_Hlk73535337"/>
      <w:r>
        <w:t>Pewaukee Yacht Club</w:t>
      </w:r>
      <w:bookmarkEnd w:id="1"/>
    </w:p>
    <w:p w14:paraId="584BDF1D" w14:textId="707B7DF9" w:rsidR="00B3385E" w:rsidRPr="00896E1D" w:rsidRDefault="00896E1D" w:rsidP="00896E1D">
      <w:pPr>
        <w:pStyle w:val="Body"/>
        <w:jc w:val="center"/>
      </w:pPr>
      <w:r w:rsidRPr="00896E1D">
        <w:rPr>
          <w:lang w:val="nl-NL"/>
        </w:rPr>
        <w:t xml:space="preserve">N22 W 28204 Edwater Drive, </w:t>
      </w:r>
      <w:r w:rsidR="008C5970" w:rsidRPr="00896E1D">
        <w:rPr>
          <w:lang w:val="nl-NL"/>
        </w:rPr>
        <w:t>Pewaukee, WI</w:t>
      </w:r>
      <w:r w:rsidRPr="00896E1D">
        <w:rPr>
          <w:lang w:val="nl-NL"/>
        </w:rPr>
        <w:t xml:space="preserve"> </w:t>
      </w:r>
      <w:r w:rsidRPr="00896E1D">
        <w:rPr>
          <w:color w:val="666666"/>
        </w:rPr>
        <w:t>,</w:t>
      </w:r>
      <w:r w:rsidRPr="00896E1D">
        <w:rPr>
          <w:color w:val="666666"/>
          <w:spacing w:val="-2"/>
        </w:rPr>
        <w:t xml:space="preserve"> </w:t>
      </w:r>
      <w:r w:rsidRPr="00896E1D">
        <w:rPr>
          <w:color w:val="666666"/>
          <w:spacing w:val="-5"/>
        </w:rPr>
        <w:t>US</w:t>
      </w:r>
    </w:p>
    <w:p w14:paraId="71BB3FB6" w14:textId="77777777" w:rsidR="00B3385E" w:rsidRDefault="00000000">
      <w:pPr>
        <w:pStyle w:val="Heading1"/>
        <w:spacing w:before="342"/>
      </w:pPr>
      <w:r>
        <w:t>Sailing</w:t>
      </w:r>
      <w:r>
        <w:rPr>
          <w:spacing w:val="-17"/>
        </w:rPr>
        <w:t xml:space="preserve"> </w:t>
      </w:r>
      <w:r>
        <w:rPr>
          <w:spacing w:val="-2"/>
        </w:rPr>
        <w:t>Instructions</w:t>
      </w:r>
    </w:p>
    <w:p w14:paraId="378823B3" w14:textId="2F62A239" w:rsidR="00B3385E" w:rsidRDefault="00000000">
      <w:pPr>
        <w:pStyle w:val="BodyText"/>
        <w:spacing w:before="137"/>
        <w:ind w:left="6" w:right="253"/>
        <w:jc w:val="center"/>
      </w:pPr>
      <w:r>
        <w:t>(rev</w:t>
      </w:r>
      <w:r>
        <w:rPr>
          <w:spacing w:val="-4"/>
        </w:rPr>
        <w:t xml:space="preserve"> </w:t>
      </w:r>
      <w:r w:rsidR="00896E1D">
        <w:rPr>
          <w:spacing w:val="-2"/>
        </w:rPr>
        <w:t>09/2</w:t>
      </w:r>
      <w:r w:rsidR="00DC5B26">
        <w:rPr>
          <w:spacing w:val="-2"/>
        </w:rPr>
        <w:t>2</w:t>
      </w:r>
      <w:r w:rsidR="00896E1D">
        <w:rPr>
          <w:spacing w:val="-2"/>
        </w:rPr>
        <w:t>/</w:t>
      </w:r>
      <w:r>
        <w:rPr>
          <w:spacing w:val="-2"/>
        </w:rPr>
        <w:t>26)</w:t>
      </w:r>
    </w:p>
    <w:p w14:paraId="7CCE6A28" w14:textId="77777777" w:rsidR="00B3385E" w:rsidRDefault="00B3385E">
      <w:pPr>
        <w:pStyle w:val="BodyText"/>
        <w:spacing w:before="76"/>
        <w:ind w:left="0"/>
      </w:pPr>
    </w:p>
    <w:p w14:paraId="15CB8276" w14:textId="77777777" w:rsidR="00B3385E" w:rsidRDefault="00000000">
      <w:pPr>
        <w:pStyle w:val="BodyText"/>
        <w:spacing w:line="276" w:lineRule="auto"/>
        <w:ind w:left="360" w:right="422"/>
      </w:pPr>
      <w:r>
        <w:rPr>
          <w:b/>
        </w:rPr>
        <w:t>Preamble</w:t>
      </w:r>
      <w:r>
        <w:rPr>
          <w:b/>
          <w:spacing w:val="-5"/>
        </w:rPr>
        <w:t xml:space="preserve"> </w:t>
      </w:r>
      <w:r>
        <w:t>-</w:t>
      </w:r>
      <w:r>
        <w:rPr>
          <w:spacing w:val="-5"/>
        </w:rPr>
        <w:t xml:space="preserve"> </w:t>
      </w:r>
      <w:r>
        <w:t>The</w:t>
      </w:r>
      <w:r>
        <w:rPr>
          <w:spacing w:val="-5"/>
        </w:rPr>
        <w:t xml:space="preserve"> </w:t>
      </w:r>
      <w:r>
        <w:t>notation</w:t>
      </w:r>
      <w:r>
        <w:rPr>
          <w:spacing w:val="-5"/>
        </w:rPr>
        <w:t xml:space="preserve"> </w:t>
      </w:r>
      <w:r>
        <w:t>‘[NP]’</w:t>
      </w:r>
      <w:r>
        <w:rPr>
          <w:spacing w:val="-4"/>
        </w:rPr>
        <w:t xml:space="preserve"> </w:t>
      </w:r>
      <w:r>
        <w:t>in</w:t>
      </w:r>
      <w:r>
        <w:rPr>
          <w:spacing w:val="-5"/>
        </w:rPr>
        <w:t xml:space="preserve"> </w:t>
      </w:r>
      <w:r>
        <w:t>a</w:t>
      </w:r>
      <w:r>
        <w:rPr>
          <w:spacing w:val="-5"/>
        </w:rPr>
        <w:t xml:space="preserve"> </w:t>
      </w:r>
      <w:r>
        <w:t>rule</w:t>
      </w:r>
      <w:r>
        <w:rPr>
          <w:spacing w:val="-4"/>
        </w:rPr>
        <w:t xml:space="preserve"> </w:t>
      </w:r>
      <w:r>
        <w:t>means</w:t>
      </w:r>
      <w:r>
        <w:rPr>
          <w:spacing w:val="-5"/>
        </w:rPr>
        <w:t xml:space="preserve"> </w:t>
      </w:r>
      <w:r>
        <w:t>that</w:t>
      </w:r>
      <w:r>
        <w:rPr>
          <w:spacing w:val="-3"/>
        </w:rPr>
        <w:t xml:space="preserve"> </w:t>
      </w:r>
      <w:r>
        <w:t>a</w:t>
      </w:r>
      <w:r>
        <w:rPr>
          <w:spacing w:val="-5"/>
        </w:rPr>
        <w:t xml:space="preserve"> </w:t>
      </w:r>
      <w:r>
        <w:t>boat</w:t>
      </w:r>
      <w:r>
        <w:rPr>
          <w:spacing w:val="-5"/>
        </w:rPr>
        <w:t xml:space="preserve"> </w:t>
      </w:r>
      <w:r>
        <w:t>may</w:t>
      </w:r>
      <w:r>
        <w:rPr>
          <w:spacing w:val="-5"/>
        </w:rPr>
        <w:t xml:space="preserve"> </w:t>
      </w:r>
      <w:r>
        <w:t>not</w:t>
      </w:r>
      <w:r>
        <w:rPr>
          <w:spacing w:val="-3"/>
        </w:rPr>
        <w:t xml:space="preserve"> </w:t>
      </w:r>
      <w:r>
        <w:t>protest</w:t>
      </w:r>
      <w:r>
        <w:rPr>
          <w:spacing w:val="-5"/>
        </w:rPr>
        <w:t xml:space="preserve"> </w:t>
      </w:r>
      <w:r>
        <w:t>or</w:t>
      </w:r>
      <w:r>
        <w:rPr>
          <w:spacing w:val="-7"/>
        </w:rPr>
        <w:t xml:space="preserve"> </w:t>
      </w:r>
      <w:r>
        <w:t>request</w:t>
      </w:r>
      <w:r>
        <w:rPr>
          <w:spacing w:val="-6"/>
        </w:rPr>
        <w:t xml:space="preserve"> </w:t>
      </w:r>
      <w:r>
        <w:t>redress</w:t>
      </w:r>
      <w:r>
        <w:rPr>
          <w:spacing w:val="-5"/>
        </w:rPr>
        <w:t xml:space="preserve"> </w:t>
      </w:r>
      <w:r>
        <w:t>under</w:t>
      </w:r>
      <w:r>
        <w:rPr>
          <w:spacing w:val="-5"/>
        </w:rPr>
        <w:t xml:space="preserve"> </w:t>
      </w:r>
      <w:r>
        <w:t>this</w:t>
      </w:r>
      <w:r>
        <w:rPr>
          <w:spacing w:val="-5"/>
        </w:rPr>
        <w:t xml:space="preserve"> </w:t>
      </w:r>
      <w:r>
        <w:t>rule. This</w:t>
      </w:r>
      <w:r>
        <w:rPr>
          <w:spacing w:val="-3"/>
        </w:rPr>
        <w:t xml:space="preserve"> </w:t>
      </w:r>
      <w:r>
        <w:t>changes</w:t>
      </w:r>
      <w:r>
        <w:rPr>
          <w:spacing w:val="-3"/>
        </w:rPr>
        <w:t xml:space="preserve"> </w:t>
      </w:r>
      <w:r>
        <w:t>Rules</w:t>
      </w:r>
      <w:r>
        <w:rPr>
          <w:spacing w:val="-3"/>
        </w:rPr>
        <w:t xml:space="preserve"> </w:t>
      </w:r>
      <w:r>
        <w:t>60.4(a)</w:t>
      </w:r>
      <w:r>
        <w:rPr>
          <w:spacing w:val="-2"/>
        </w:rPr>
        <w:t xml:space="preserve"> </w:t>
      </w:r>
      <w:r>
        <w:t>and</w:t>
      </w:r>
      <w:r>
        <w:rPr>
          <w:spacing w:val="-5"/>
        </w:rPr>
        <w:t xml:space="preserve"> </w:t>
      </w:r>
      <w:r>
        <w:t>61.3</w:t>
      </w:r>
      <w:r>
        <w:rPr>
          <w:spacing w:val="-5"/>
        </w:rPr>
        <w:t xml:space="preserve"> </w:t>
      </w:r>
      <w:r>
        <w:t>as</w:t>
      </w:r>
      <w:r>
        <w:rPr>
          <w:spacing w:val="-3"/>
        </w:rPr>
        <w:t xml:space="preserve"> </w:t>
      </w:r>
      <w:r>
        <w:t>stated</w:t>
      </w:r>
      <w:r>
        <w:rPr>
          <w:spacing w:val="-5"/>
        </w:rPr>
        <w:t xml:space="preserve"> </w:t>
      </w:r>
      <w:r>
        <w:t>in</w:t>
      </w:r>
      <w:r>
        <w:rPr>
          <w:spacing w:val="-5"/>
        </w:rPr>
        <w:t xml:space="preserve"> </w:t>
      </w:r>
      <w:r>
        <w:t>the</w:t>
      </w:r>
      <w:r>
        <w:rPr>
          <w:spacing w:val="-3"/>
        </w:rPr>
        <w:t xml:space="preserve"> </w:t>
      </w:r>
      <w:r>
        <w:t>Notice</w:t>
      </w:r>
      <w:r>
        <w:rPr>
          <w:spacing w:val="-3"/>
        </w:rPr>
        <w:t xml:space="preserve"> </w:t>
      </w:r>
      <w:r>
        <w:t>of</w:t>
      </w:r>
      <w:r>
        <w:rPr>
          <w:spacing w:val="-1"/>
        </w:rPr>
        <w:t xml:space="preserve"> </w:t>
      </w:r>
      <w:r>
        <w:t>Race.</w:t>
      </w:r>
      <w:r>
        <w:rPr>
          <w:spacing w:val="-2"/>
        </w:rPr>
        <w:t xml:space="preserve"> </w:t>
      </w:r>
      <w:r>
        <w:t>The</w:t>
      </w:r>
      <w:r>
        <w:rPr>
          <w:spacing w:val="-8"/>
        </w:rPr>
        <w:t xml:space="preserve"> </w:t>
      </w:r>
      <w:r>
        <w:t>notation</w:t>
      </w:r>
      <w:r>
        <w:rPr>
          <w:spacing w:val="38"/>
        </w:rPr>
        <w:t xml:space="preserve"> </w:t>
      </w:r>
      <w:r>
        <w:t>‘[DP]’</w:t>
      </w:r>
      <w:r>
        <w:rPr>
          <w:spacing w:val="-3"/>
        </w:rPr>
        <w:t xml:space="preserve"> </w:t>
      </w:r>
      <w:r>
        <w:t>in a</w:t>
      </w:r>
      <w:r>
        <w:rPr>
          <w:spacing w:val="-5"/>
        </w:rPr>
        <w:t xml:space="preserve"> </w:t>
      </w:r>
      <w:r>
        <w:t>rule</w:t>
      </w:r>
      <w:r>
        <w:rPr>
          <w:spacing w:val="-5"/>
        </w:rPr>
        <w:t xml:space="preserve"> </w:t>
      </w:r>
      <w:r>
        <w:t>means</w:t>
      </w:r>
      <w:r>
        <w:rPr>
          <w:spacing w:val="-5"/>
        </w:rPr>
        <w:t xml:space="preserve"> </w:t>
      </w:r>
      <w:r>
        <w:t>the penalty for breaking this rule may, at the discretion of the protest committee, be more or less than a single disqualification. This changes Rule 60.5(c).</w:t>
      </w:r>
    </w:p>
    <w:p w14:paraId="3B589B25" w14:textId="77777777" w:rsidR="00B3385E" w:rsidRDefault="00B3385E">
      <w:pPr>
        <w:pStyle w:val="BodyText"/>
        <w:spacing w:before="37"/>
        <w:ind w:left="0"/>
      </w:pPr>
    </w:p>
    <w:p w14:paraId="5144AFB6" w14:textId="77777777" w:rsidR="00B3385E" w:rsidRDefault="00000000">
      <w:pPr>
        <w:pStyle w:val="Heading3"/>
        <w:numPr>
          <w:ilvl w:val="0"/>
          <w:numId w:val="3"/>
        </w:numPr>
        <w:tabs>
          <w:tab w:val="left" w:pos="719"/>
        </w:tabs>
        <w:spacing w:before="1"/>
        <w:ind w:left="719" w:hanging="544"/>
        <w:jc w:val="left"/>
      </w:pPr>
      <w:r>
        <w:rPr>
          <w:spacing w:val="-2"/>
        </w:rPr>
        <w:t>Rules</w:t>
      </w:r>
    </w:p>
    <w:p w14:paraId="5315A7B7" w14:textId="77777777" w:rsidR="00B3385E" w:rsidRDefault="00000000">
      <w:pPr>
        <w:pStyle w:val="ListParagraph"/>
        <w:numPr>
          <w:ilvl w:val="1"/>
          <w:numId w:val="3"/>
        </w:numPr>
        <w:tabs>
          <w:tab w:val="left" w:pos="1080"/>
        </w:tabs>
        <w:spacing w:before="39"/>
        <w:ind w:hanging="636"/>
      </w:pPr>
      <w:r>
        <w:t>The</w:t>
      </w:r>
      <w:r>
        <w:rPr>
          <w:spacing w:val="-5"/>
        </w:rPr>
        <w:t xml:space="preserve"> </w:t>
      </w:r>
      <w:r>
        <w:t>event</w:t>
      </w:r>
      <w:r>
        <w:rPr>
          <w:spacing w:val="-1"/>
        </w:rPr>
        <w:t xml:space="preserve"> </w:t>
      </w:r>
      <w:r>
        <w:t>is</w:t>
      </w:r>
      <w:r>
        <w:rPr>
          <w:spacing w:val="-5"/>
        </w:rPr>
        <w:t xml:space="preserve"> </w:t>
      </w:r>
      <w:r>
        <w:t>governed</w:t>
      </w:r>
      <w:r>
        <w:rPr>
          <w:spacing w:val="-5"/>
        </w:rPr>
        <w:t xml:space="preserve"> </w:t>
      </w:r>
      <w:r>
        <w:t>by</w:t>
      </w:r>
      <w:r>
        <w:rPr>
          <w:spacing w:val="-3"/>
        </w:rPr>
        <w:t xml:space="preserve"> </w:t>
      </w:r>
      <w:r>
        <w:t>the</w:t>
      </w:r>
      <w:r>
        <w:rPr>
          <w:spacing w:val="-5"/>
        </w:rPr>
        <w:t xml:space="preserve"> </w:t>
      </w:r>
      <w:r>
        <w:t>rules</w:t>
      </w:r>
      <w:r>
        <w:rPr>
          <w:spacing w:val="-5"/>
        </w:rPr>
        <w:t xml:space="preserve"> </w:t>
      </w:r>
      <w:r>
        <w:t>as</w:t>
      </w:r>
      <w:r>
        <w:rPr>
          <w:spacing w:val="-3"/>
        </w:rPr>
        <w:t xml:space="preserve"> </w:t>
      </w:r>
      <w:r>
        <w:t>defined</w:t>
      </w:r>
      <w:r>
        <w:rPr>
          <w:spacing w:val="-5"/>
        </w:rPr>
        <w:t xml:space="preserve"> </w:t>
      </w:r>
      <w:r>
        <w:t>in</w:t>
      </w:r>
      <w:r>
        <w:rPr>
          <w:spacing w:val="-6"/>
        </w:rPr>
        <w:t xml:space="preserve"> </w:t>
      </w:r>
      <w:r>
        <w:rPr>
          <w:i/>
        </w:rPr>
        <w:t>The</w:t>
      </w:r>
      <w:r>
        <w:rPr>
          <w:i/>
          <w:spacing w:val="-3"/>
        </w:rPr>
        <w:t xml:space="preserve"> </w:t>
      </w:r>
      <w:r>
        <w:rPr>
          <w:i/>
        </w:rPr>
        <w:t>Racing</w:t>
      </w:r>
      <w:r>
        <w:rPr>
          <w:i/>
          <w:spacing w:val="-3"/>
        </w:rPr>
        <w:t xml:space="preserve"> </w:t>
      </w:r>
      <w:r>
        <w:rPr>
          <w:i/>
        </w:rPr>
        <w:t>Rules</w:t>
      </w:r>
      <w:r>
        <w:rPr>
          <w:i/>
          <w:spacing w:val="-3"/>
        </w:rPr>
        <w:t xml:space="preserve"> </w:t>
      </w:r>
      <w:r>
        <w:rPr>
          <w:i/>
        </w:rPr>
        <w:t>of</w:t>
      </w:r>
      <w:r>
        <w:rPr>
          <w:i/>
          <w:spacing w:val="-3"/>
        </w:rPr>
        <w:t xml:space="preserve"> </w:t>
      </w:r>
      <w:r>
        <w:rPr>
          <w:i/>
          <w:spacing w:val="-2"/>
        </w:rPr>
        <w:t>Sailing.</w:t>
      </w:r>
    </w:p>
    <w:p w14:paraId="00D00614" w14:textId="77777777" w:rsidR="00B3385E" w:rsidRDefault="00000000">
      <w:pPr>
        <w:pStyle w:val="ListParagraph"/>
        <w:numPr>
          <w:ilvl w:val="1"/>
          <w:numId w:val="3"/>
        </w:numPr>
        <w:tabs>
          <w:tab w:val="left" w:pos="1080"/>
        </w:tabs>
        <w:spacing w:before="38"/>
        <w:ind w:hanging="636"/>
      </w:pPr>
      <w:r>
        <w:t>[DP]</w:t>
      </w:r>
      <w:r>
        <w:rPr>
          <w:spacing w:val="-2"/>
        </w:rPr>
        <w:t xml:space="preserve"> </w:t>
      </w:r>
      <w:r>
        <w:t>Class</w:t>
      </w:r>
      <w:r>
        <w:rPr>
          <w:spacing w:val="-4"/>
        </w:rPr>
        <w:t xml:space="preserve"> </w:t>
      </w:r>
      <w:r>
        <w:rPr>
          <w:spacing w:val="-2"/>
        </w:rPr>
        <w:t>Rules.</w:t>
      </w:r>
    </w:p>
    <w:p w14:paraId="4785E4A3" w14:textId="77777777" w:rsidR="00B3385E" w:rsidRDefault="00000000">
      <w:pPr>
        <w:pStyle w:val="ListParagraph"/>
        <w:numPr>
          <w:ilvl w:val="1"/>
          <w:numId w:val="3"/>
        </w:numPr>
        <w:tabs>
          <w:tab w:val="left" w:pos="1080"/>
        </w:tabs>
        <w:spacing w:before="37"/>
        <w:ind w:hanging="636"/>
      </w:pPr>
      <w:r>
        <w:t>RRS</w:t>
      </w:r>
      <w:r>
        <w:rPr>
          <w:spacing w:val="-6"/>
        </w:rPr>
        <w:t xml:space="preserve"> </w:t>
      </w:r>
      <w:r>
        <w:t>41(c),</w:t>
      </w:r>
      <w:r>
        <w:rPr>
          <w:spacing w:val="-2"/>
        </w:rPr>
        <w:t xml:space="preserve"> </w:t>
      </w:r>
      <w:r>
        <w:t>60.4(a),</w:t>
      </w:r>
      <w:r>
        <w:rPr>
          <w:spacing w:val="-5"/>
        </w:rPr>
        <w:t xml:space="preserve"> </w:t>
      </w:r>
      <w:r>
        <w:t>60.5(c),</w:t>
      </w:r>
      <w:r>
        <w:rPr>
          <w:spacing w:val="-2"/>
        </w:rPr>
        <w:t xml:space="preserve"> </w:t>
      </w:r>
      <w:r>
        <w:t>and</w:t>
      </w:r>
      <w:r>
        <w:rPr>
          <w:spacing w:val="-6"/>
        </w:rPr>
        <w:t xml:space="preserve"> </w:t>
      </w:r>
      <w:r>
        <w:t>61.3</w:t>
      </w:r>
      <w:r>
        <w:rPr>
          <w:spacing w:val="-6"/>
        </w:rPr>
        <w:t xml:space="preserve"> </w:t>
      </w:r>
      <w:r>
        <w:t>are</w:t>
      </w:r>
      <w:r>
        <w:rPr>
          <w:spacing w:val="-6"/>
        </w:rPr>
        <w:t xml:space="preserve"> </w:t>
      </w:r>
      <w:r>
        <w:t>changed</w:t>
      </w:r>
      <w:r>
        <w:rPr>
          <w:spacing w:val="-4"/>
        </w:rPr>
        <w:t xml:space="preserve"> </w:t>
      </w:r>
      <w:r>
        <w:t>in</w:t>
      </w:r>
      <w:r>
        <w:rPr>
          <w:spacing w:val="-4"/>
        </w:rPr>
        <w:t xml:space="preserve"> </w:t>
      </w:r>
      <w:r>
        <w:t>the</w:t>
      </w:r>
      <w:r>
        <w:rPr>
          <w:spacing w:val="-6"/>
        </w:rPr>
        <w:t xml:space="preserve"> </w:t>
      </w:r>
      <w:r>
        <w:t>Notice</w:t>
      </w:r>
      <w:r>
        <w:rPr>
          <w:spacing w:val="-5"/>
        </w:rPr>
        <w:t xml:space="preserve"> </w:t>
      </w:r>
      <w:r>
        <w:t>of</w:t>
      </w:r>
      <w:r>
        <w:rPr>
          <w:spacing w:val="-1"/>
        </w:rPr>
        <w:t xml:space="preserve"> </w:t>
      </w:r>
      <w:r>
        <w:rPr>
          <w:spacing w:val="-2"/>
        </w:rPr>
        <w:t>Race.</w:t>
      </w:r>
    </w:p>
    <w:p w14:paraId="76A123F8" w14:textId="77777777" w:rsidR="00B3385E" w:rsidRDefault="00000000">
      <w:pPr>
        <w:pStyle w:val="ListParagraph"/>
        <w:numPr>
          <w:ilvl w:val="1"/>
          <w:numId w:val="3"/>
        </w:numPr>
        <w:tabs>
          <w:tab w:val="left" w:pos="1080"/>
        </w:tabs>
        <w:spacing w:before="38"/>
        <w:ind w:hanging="636"/>
      </w:pPr>
      <w:r>
        <w:t>RRS</w:t>
      </w:r>
      <w:r>
        <w:rPr>
          <w:spacing w:val="-7"/>
        </w:rPr>
        <w:t xml:space="preserve"> </w:t>
      </w:r>
      <w:r>
        <w:t>60.4(b)</w:t>
      </w:r>
      <w:r>
        <w:rPr>
          <w:spacing w:val="-5"/>
        </w:rPr>
        <w:t xml:space="preserve"> </w:t>
      </w:r>
      <w:r>
        <w:t>replaces</w:t>
      </w:r>
      <w:r>
        <w:rPr>
          <w:spacing w:val="-5"/>
        </w:rPr>
        <w:t xml:space="preserve"> </w:t>
      </w:r>
      <w:r>
        <w:t>“a</w:t>
      </w:r>
      <w:r>
        <w:rPr>
          <w:spacing w:val="-8"/>
        </w:rPr>
        <w:t xml:space="preserve"> </w:t>
      </w:r>
      <w:r>
        <w:rPr>
          <w:i/>
        </w:rPr>
        <w:t>committee”</w:t>
      </w:r>
      <w:r>
        <w:rPr>
          <w:i/>
          <w:spacing w:val="-2"/>
        </w:rPr>
        <w:t xml:space="preserve"> </w:t>
      </w:r>
      <w:r>
        <w:t>with</w:t>
      </w:r>
      <w:r>
        <w:rPr>
          <w:spacing w:val="-8"/>
        </w:rPr>
        <w:t xml:space="preserve"> </w:t>
      </w:r>
      <w:r>
        <w:t>“the</w:t>
      </w:r>
      <w:r>
        <w:rPr>
          <w:spacing w:val="-6"/>
        </w:rPr>
        <w:t xml:space="preserve"> </w:t>
      </w:r>
      <w:r>
        <w:t>race</w:t>
      </w:r>
      <w:r>
        <w:rPr>
          <w:spacing w:val="-4"/>
        </w:rPr>
        <w:t xml:space="preserve"> </w:t>
      </w:r>
      <w:r>
        <w:t>committee</w:t>
      </w:r>
      <w:r>
        <w:rPr>
          <w:spacing w:val="-5"/>
        </w:rPr>
        <w:t xml:space="preserve"> </w:t>
      </w:r>
      <w:r>
        <w:t>or</w:t>
      </w:r>
      <w:r>
        <w:rPr>
          <w:spacing w:val="-5"/>
        </w:rPr>
        <w:t xml:space="preserve"> </w:t>
      </w:r>
      <w:r>
        <w:t>protest</w:t>
      </w:r>
      <w:r>
        <w:rPr>
          <w:spacing w:val="-5"/>
        </w:rPr>
        <w:t xml:space="preserve"> </w:t>
      </w:r>
      <w:r>
        <w:rPr>
          <w:spacing w:val="-2"/>
        </w:rPr>
        <w:t>committee.”</w:t>
      </w:r>
    </w:p>
    <w:p w14:paraId="1EEDD5D6" w14:textId="77777777" w:rsidR="00B3385E" w:rsidRDefault="00000000">
      <w:pPr>
        <w:pStyle w:val="ListParagraph"/>
        <w:numPr>
          <w:ilvl w:val="1"/>
          <w:numId w:val="3"/>
        </w:numPr>
        <w:tabs>
          <w:tab w:val="left" w:pos="1080"/>
        </w:tabs>
        <w:spacing w:before="40"/>
        <w:ind w:hanging="636"/>
      </w:pPr>
      <w:r>
        <w:t>RRS</w:t>
      </w:r>
      <w:r>
        <w:rPr>
          <w:spacing w:val="-7"/>
        </w:rPr>
        <w:t xml:space="preserve"> </w:t>
      </w:r>
      <w:r>
        <w:t>41</w:t>
      </w:r>
      <w:r>
        <w:rPr>
          <w:spacing w:val="-6"/>
        </w:rPr>
        <w:t xml:space="preserve"> </w:t>
      </w:r>
      <w:r>
        <w:t>adds,</w:t>
      </w:r>
      <w:r>
        <w:rPr>
          <w:spacing w:val="-7"/>
        </w:rPr>
        <w:t xml:space="preserve"> </w:t>
      </w:r>
      <w:r>
        <w:t>“(e)</w:t>
      </w:r>
      <w:r>
        <w:rPr>
          <w:spacing w:val="-7"/>
        </w:rPr>
        <w:t xml:space="preserve"> </w:t>
      </w:r>
      <w:r>
        <w:t>help</w:t>
      </w:r>
      <w:r>
        <w:rPr>
          <w:spacing w:val="-8"/>
        </w:rPr>
        <w:t xml:space="preserve"> </w:t>
      </w:r>
      <w:r>
        <w:t>to</w:t>
      </w:r>
      <w:r>
        <w:rPr>
          <w:spacing w:val="-6"/>
        </w:rPr>
        <w:t xml:space="preserve"> </w:t>
      </w:r>
      <w:r>
        <w:t>recover</w:t>
      </w:r>
      <w:r>
        <w:rPr>
          <w:spacing w:val="-7"/>
        </w:rPr>
        <w:t xml:space="preserve"> </w:t>
      </w:r>
      <w:r>
        <w:t>from</w:t>
      </w:r>
      <w:r>
        <w:rPr>
          <w:spacing w:val="-6"/>
        </w:rPr>
        <w:t xml:space="preserve"> </w:t>
      </w:r>
      <w:r>
        <w:t>the</w:t>
      </w:r>
      <w:r>
        <w:rPr>
          <w:spacing w:val="-9"/>
        </w:rPr>
        <w:t xml:space="preserve"> </w:t>
      </w:r>
      <w:r>
        <w:t>water</w:t>
      </w:r>
      <w:r>
        <w:rPr>
          <w:spacing w:val="-9"/>
        </w:rPr>
        <w:t xml:space="preserve"> </w:t>
      </w:r>
      <w:r>
        <w:t>and</w:t>
      </w:r>
      <w:r>
        <w:rPr>
          <w:spacing w:val="-6"/>
        </w:rPr>
        <w:t xml:space="preserve"> </w:t>
      </w:r>
      <w:r>
        <w:t>return</w:t>
      </w:r>
      <w:r>
        <w:rPr>
          <w:spacing w:val="-7"/>
        </w:rPr>
        <w:t xml:space="preserve"> </w:t>
      </w:r>
      <w:r>
        <w:t>on</w:t>
      </w:r>
      <w:r>
        <w:rPr>
          <w:spacing w:val="-7"/>
        </w:rPr>
        <w:t xml:space="preserve"> </w:t>
      </w:r>
      <w:r>
        <w:t>board</w:t>
      </w:r>
      <w:r>
        <w:rPr>
          <w:spacing w:val="-8"/>
        </w:rPr>
        <w:t xml:space="preserve"> </w:t>
      </w:r>
      <w:r>
        <w:t>a</w:t>
      </w:r>
      <w:r>
        <w:rPr>
          <w:spacing w:val="-8"/>
        </w:rPr>
        <w:t xml:space="preserve"> </w:t>
      </w:r>
      <w:r>
        <w:t>crew</w:t>
      </w:r>
      <w:r>
        <w:rPr>
          <w:spacing w:val="-7"/>
        </w:rPr>
        <w:t xml:space="preserve"> </w:t>
      </w:r>
      <w:r>
        <w:t>member,</w:t>
      </w:r>
      <w:r>
        <w:rPr>
          <w:spacing w:val="-6"/>
        </w:rPr>
        <w:t xml:space="preserve"> </w:t>
      </w:r>
      <w:r>
        <w:t>provided</w:t>
      </w:r>
      <w:r>
        <w:rPr>
          <w:spacing w:val="-7"/>
        </w:rPr>
        <w:t xml:space="preserve"> </w:t>
      </w:r>
      <w:r>
        <w:rPr>
          <w:spacing w:val="-5"/>
        </w:rPr>
        <w:t>the</w:t>
      </w:r>
    </w:p>
    <w:p w14:paraId="25312638" w14:textId="77777777" w:rsidR="00B3385E" w:rsidRDefault="00000000">
      <w:pPr>
        <w:pStyle w:val="BodyText"/>
        <w:spacing w:before="37"/>
      </w:pPr>
      <w:r>
        <w:t>return</w:t>
      </w:r>
      <w:r>
        <w:rPr>
          <w:spacing w:val="-7"/>
        </w:rPr>
        <w:t xml:space="preserve"> </w:t>
      </w:r>
      <w:r>
        <w:t>on</w:t>
      </w:r>
      <w:r>
        <w:rPr>
          <w:spacing w:val="-6"/>
        </w:rPr>
        <w:t xml:space="preserve"> </w:t>
      </w:r>
      <w:r>
        <w:t>board</w:t>
      </w:r>
      <w:r>
        <w:rPr>
          <w:spacing w:val="-6"/>
        </w:rPr>
        <w:t xml:space="preserve"> </w:t>
      </w:r>
      <w:r>
        <w:t>is</w:t>
      </w:r>
      <w:r>
        <w:rPr>
          <w:spacing w:val="-4"/>
        </w:rPr>
        <w:t xml:space="preserve"> </w:t>
      </w:r>
      <w:r>
        <w:t>at</w:t>
      </w:r>
      <w:r>
        <w:rPr>
          <w:spacing w:val="-5"/>
        </w:rPr>
        <w:t xml:space="preserve"> </w:t>
      </w:r>
      <w:r>
        <w:t>the</w:t>
      </w:r>
      <w:r>
        <w:rPr>
          <w:spacing w:val="-6"/>
        </w:rPr>
        <w:t xml:space="preserve"> </w:t>
      </w:r>
      <w:r>
        <w:t>approximate</w:t>
      </w:r>
      <w:r>
        <w:rPr>
          <w:spacing w:val="-5"/>
        </w:rPr>
        <w:t xml:space="preserve"> </w:t>
      </w:r>
      <w:r>
        <w:t>location</w:t>
      </w:r>
      <w:r>
        <w:rPr>
          <w:spacing w:val="-6"/>
        </w:rPr>
        <w:t xml:space="preserve"> </w:t>
      </w:r>
      <w:r>
        <w:t>of</w:t>
      </w:r>
      <w:r>
        <w:rPr>
          <w:spacing w:val="-5"/>
        </w:rPr>
        <w:t xml:space="preserve"> </w:t>
      </w:r>
      <w:r>
        <w:t>the</w:t>
      </w:r>
      <w:r>
        <w:rPr>
          <w:spacing w:val="-5"/>
        </w:rPr>
        <w:t xml:space="preserve"> </w:t>
      </w:r>
      <w:r>
        <w:t>recovery.”</w:t>
      </w:r>
      <w:r>
        <w:rPr>
          <w:spacing w:val="-5"/>
        </w:rPr>
        <w:t xml:space="preserve"> </w:t>
      </w:r>
      <w:r>
        <w:t>This</w:t>
      </w:r>
      <w:r>
        <w:rPr>
          <w:spacing w:val="-4"/>
        </w:rPr>
        <w:t xml:space="preserve"> </w:t>
      </w:r>
      <w:r>
        <w:t>changes</w:t>
      </w:r>
      <w:r>
        <w:rPr>
          <w:spacing w:val="-4"/>
        </w:rPr>
        <w:t xml:space="preserve"> </w:t>
      </w:r>
      <w:r>
        <w:t>RRS</w:t>
      </w:r>
      <w:r>
        <w:rPr>
          <w:spacing w:val="-4"/>
        </w:rPr>
        <w:t xml:space="preserve"> </w:t>
      </w:r>
      <w:r>
        <w:rPr>
          <w:spacing w:val="-5"/>
        </w:rPr>
        <w:t>41.</w:t>
      </w:r>
    </w:p>
    <w:p w14:paraId="69940403" w14:textId="77777777" w:rsidR="00B3385E" w:rsidRDefault="00000000">
      <w:pPr>
        <w:pStyle w:val="ListParagraph"/>
        <w:numPr>
          <w:ilvl w:val="1"/>
          <w:numId w:val="3"/>
        </w:numPr>
        <w:tabs>
          <w:tab w:val="left" w:pos="1080"/>
        </w:tabs>
        <w:spacing w:before="38" w:line="276" w:lineRule="auto"/>
        <w:ind w:right="1258" w:hanging="637"/>
      </w:pPr>
      <w:r>
        <w:t>RRS</w:t>
      </w:r>
      <w:r>
        <w:rPr>
          <w:spacing w:val="-6"/>
        </w:rPr>
        <w:t xml:space="preserve"> </w:t>
      </w:r>
      <w:r>
        <w:t>26,</w:t>
      </w:r>
      <w:r>
        <w:rPr>
          <w:spacing w:val="-6"/>
        </w:rPr>
        <w:t xml:space="preserve"> </w:t>
      </w:r>
      <w:r>
        <w:t>Rule</w:t>
      </w:r>
      <w:r>
        <w:rPr>
          <w:spacing w:val="-5"/>
        </w:rPr>
        <w:t xml:space="preserve"> </w:t>
      </w:r>
      <w:r>
        <w:t>29.1,</w:t>
      </w:r>
      <w:r>
        <w:rPr>
          <w:spacing w:val="-6"/>
        </w:rPr>
        <w:t xml:space="preserve"> </w:t>
      </w:r>
      <w:r>
        <w:t>Race</w:t>
      </w:r>
      <w:r>
        <w:rPr>
          <w:spacing w:val="-5"/>
        </w:rPr>
        <w:t xml:space="preserve"> </w:t>
      </w:r>
      <w:r>
        <w:t>Signal</w:t>
      </w:r>
      <w:r>
        <w:rPr>
          <w:spacing w:val="-5"/>
        </w:rPr>
        <w:t xml:space="preserve"> </w:t>
      </w:r>
      <w:r>
        <w:t>P</w:t>
      </w:r>
      <w:r>
        <w:rPr>
          <w:spacing w:val="-5"/>
        </w:rPr>
        <w:t xml:space="preserve"> </w:t>
      </w:r>
      <w:r>
        <w:t>Preparatory</w:t>
      </w:r>
      <w:r>
        <w:rPr>
          <w:spacing w:val="-6"/>
        </w:rPr>
        <w:t xml:space="preserve"> </w:t>
      </w:r>
      <w:r>
        <w:t>Signal,</w:t>
      </w:r>
      <w:r>
        <w:rPr>
          <w:spacing w:val="-4"/>
        </w:rPr>
        <w:t xml:space="preserve"> </w:t>
      </w:r>
      <w:r>
        <w:t>and</w:t>
      </w:r>
      <w:r>
        <w:rPr>
          <w:spacing w:val="-5"/>
        </w:rPr>
        <w:t xml:space="preserve"> </w:t>
      </w:r>
      <w:r>
        <w:t>Race</w:t>
      </w:r>
      <w:r>
        <w:rPr>
          <w:spacing w:val="-8"/>
        </w:rPr>
        <w:t xml:space="preserve"> </w:t>
      </w:r>
      <w:r>
        <w:t>Signal</w:t>
      </w:r>
      <w:r>
        <w:rPr>
          <w:spacing w:val="-6"/>
        </w:rPr>
        <w:t xml:space="preserve"> </w:t>
      </w:r>
      <w:r>
        <w:t>X</w:t>
      </w:r>
      <w:r>
        <w:rPr>
          <w:spacing w:val="-10"/>
        </w:rPr>
        <w:t xml:space="preserve"> </w:t>
      </w:r>
      <w:r>
        <w:t>Individual</w:t>
      </w:r>
      <w:r>
        <w:rPr>
          <w:spacing w:val="-5"/>
        </w:rPr>
        <w:t xml:space="preserve"> </w:t>
      </w:r>
      <w:r>
        <w:t>Recall</w:t>
      </w:r>
      <w:r>
        <w:rPr>
          <w:spacing w:val="-6"/>
        </w:rPr>
        <w:t xml:space="preserve"> </w:t>
      </w:r>
      <w:r>
        <w:t>are changed in SI 11, The Start.</w:t>
      </w:r>
    </w:p>
    <w:p w14:paraId="6E6AE6D7" w14:textId="77777777" w:rsidR="00B3385E" w:rsidRDefault="00000000">
      <w:pPr>
        <w:pStyle w:val="ListParagraph"/>
        <w:numPr>
          <w:ilvl w:val="1"/>
          <w:numId w:val="3"/>
        </w:numPr>
        <w:tabs>
          <w:tab w:val="left" w:pos="1080"/>
        </w:tabs>
        <w:spacing w:line="252" w:lineRule="exact"/>
        <w:ind w:hanging="636"/>
      </w:pPr>
      <w:r>
        <w:t>Appendix</w:t>
      </w:r>
      <w:r>
        <w:rPr>
          <w:spacing w:val="-6"/>
        </w:rPr>
        <w:t xml:space="preserve"> </w:t>
      </w:r>
      <w:r>
        <w:t>T</w:t>
      </w:r>
      <w:r>
        <w:rPr>
          <w:spacing w:val="-6"/>
        </w:rPr>
        <w:t xml:space="preserve"> </w:t>
      </w:r>
      <w:r>
        <w:t>-</w:t>
      </w:r>
      <w:r>
        <w:rPr>
          <w:spacing w:val="-5"/>
        </w:rPr>
        <w:t xml:space="preserve"> </w:t>
      </w:r>
      <w:r>
        <w:t>Arbitration</w:t>
      </w:r>
      <w:r>
        <w:rPr>
          <w:spacing w:val="-6"/>
        </w:rPr>
        <w:t xml:space="preserve"> </w:t>
      </w:r>
      <w:r>
        <w:t>will</w:t>
      </w:r>
      <w:r>
        <w:rPr>
          <w:spacing w:val="-5"/>
        </w:rPr>
        <w:t xml:space="preserve"> </w:t>
      </w:r>
      <w:r>
        <w:t>apply</w:t>
      </w:r>
      <w:r>
        <w:rPr>
          <w:spacing w:val="-3"/>
        </w:rPr>
        <w:t xml:space="preserve"> </w:t>
      </w:r>
      <w:r>
        <w:t>except</w:t>
      </w:r>
      <w:r>
        <w:rPr>
          <w:spacing w:val="-5"/>
        </w:rPr>
        <w:t xml:space="preserve"> </w:t>
      </w:r>
      <w:r>
        <w:t>the</w:t>
      </w:r>
      <w:r>
        <w:rPr>
          <w:spacing w:val="-5"/>
        </w:rPr>
        <w:t xml:space="preserve"> </w:t>
      </w:r>
      <w:r>
        <w:t>percentage</w:t>
      </w:r>
      <w:r>
        <w:rPr>
          <w:spacing w:val="-4"/>
        </w:rPr>
        <w:t xml:space="preserve"> </w:t>
      </w:r>
      <w:r>
        <w:t>in</w:t>
      </w:r>
      <w:r>
        <w:rPr>
          <w:spacing w:val="-4"/>
        </w:rPr>
        <w:t xml:space="preserve"> </w:t>
      </w:r>
      <w:r>
        <w:t>RRS</w:t>
      </w:r>
      <w:r>
        <w:rPr>
          <w:spacing w:val="-4"/>
        </w:rPr>
        <w:t xml:space="preserve"> </w:t>
      </w:r>
      <w:r>
        <w:t>T1(b)</w:t>
      </w:r>
      <w:r>
        <w:rPr>
          <w:spacing w:val="-6"/>
        </w:rPr>
        <w:t xml:space="preserve"> </w:t>
      </w:r>
      <w:r>
        <w:t>is</w:t>
      </w:r>
      <w:r>
        <w:rPr>
          <w:spacing w:val="-6"/>
        </w:rPr>
        <w:t xml:space="preserve"> </w:t>
      </w:r>
      <w:r>
        <w:t>changed</w:t>
      </w:r>
      <w:r>
        <w:rPr>
          <w:spacing w:val="-4"/>
        </w:rPr>
        <w:t xml:space="preserve"> </w:t>
      </w:r>
      <w:r>
        <w:t>as</w:t>
      </w:r>
      <w:r>
        <w:rPr>
          <w:spacing w:val="-3"/>
        </w:rPr>
        <w:t xml:space="preserve"> </w:t>
      </w:r>
      <w:r>
        <w:rPr>
          <w:spacing w:val="-2"/>
        </w:rPr>
        <w:t>follows:</w:t>
      </w:r>
    </w:p>
    <w:p w14:paraId="37C543B7" w14:textId="77777777" w:rsidR="00B3385E" w:rsidRDefault="00000000">
      <w:pPr>
        <w:pStyle w:val="ListParagraph"/>
        <w:numPr>
          <w:ilvl w:val="2"/>
          <w:numId w:val="3"/>
        </w:numPr>
        <w:tabs>
          <w:tab w:val="left" w:pos="1440"/>
        </w:tabs>
        <w:spacing w:line="276" w:lineRule="auto"/>
        <w:ind w:right="419" w:hanging="913"/>
      </w:pPr>
      <w:r>
        <w:t>Any penalty taken under RRS T1(b) shall not exceed 50% of the places (0.5 rounded upward) between</w:t>
      </w:r>
      <w:r>
        <w:rPr>
          <w:spacing w:val="-4"/>
        </w:rPr>
        <w:t xml:space="preserve"> </w:t>
      </w:r>
      <w:r>
        <w:t>a</w:t>
      </w:r>
      <w:r>
        <w:rPr>
          <w:spacing w:val="-6"/>
        </w:rPr>
        <w:t xml:space="preserve"> </w:t>
      </w:r>
      <w:r>
        <w:t>boat’s</w:t>
      </w:r>
      <w:r>
        <w:rPr>
          <w:spacing w:val="-6"/>
        </w:rPr>
        <w:t xml:space="preserve"> </w:t>
      </w:r>
      <w:r>
        <w:t>finishing</w:t>
      </w:r>
      <w:r>
        <w:rPr>
          <w:spacing w:val="-4"/>
        </w:rPr>
        <w:t xml:space="preserve"> </w:t>
      </w:r>
      <w:r>
        <w:t>place</w:t>
      </w:r>
      <w:r>
        <w:rPr>
          <w:spacing w:val="-4"/>
        </w:rPr>
        <w:t xml:space="preserve"> </w:t>
      </w:r>
      <w:r>
        <w:t>in</w:t>
      </w:r>
      <w:r>
        <w:rPr>
          <w:spacing w:val="-6"/>
        </w:rPr>
        <w:t xml:space="preserve"> </w:t>
      </w:r>
      <w:r>
        <w:t>a</w:t>
      </w:r>
      <w:r>
        <w:rPr>
          <w:spacing w:val="-6"/>
        </w:rPr>
        <w:t xml:space="preserve"> </w:t>
      </w:r>
      <w:r>
        <w:t>race</w:t>
      </w:r>
      <w:r>
        <w:rPr>
          <w:spacing w:val="-7"/>
        </w:rPr>
        <w:t xml:space="preserve"> </w:t>
      </w:r>
      <w:r>
        <w:t>and</w:t>
      </w:r>
      <w:r>
        <w:rPr>
          <w:spacing w:val="-6"/>
        </w:rPr>
        <w:t xml:space="preserve"> </w:t>
      </w:r>
      <w:r>
        <w:t>the</w:t>
      </w:r>
      <w:r>
        <w:rPr>
          <w:spacing w:val="-8"/>
        </w:rPr>
        <w:t xml:space="preserve"> </w:t>
      </w:r>
      <w:r>
        <w:t>points</w:t>
      </w:r>
      <w:r>
        <w:rPr>
          <w:spacing w:val="-5"/>
        </w:rPr>
        <w:t xml:space="preserve"> </w:t>
      </w:r>
      <w:r>
        <w:t>for</w:t>
      </w:r>
      <w:r>
        <w:rPr>
          <w:spacing w:val="-5"/>
        </w:rPr>
        <w:t xml:space="preserve"> </w:t>
      </w:r>
      <w:r>
        <w:t>one</w:t>
      </w:r>
      <w:r>
        <w:rPr>
          <w:spacing w:val="-6"/>
        </w:rPr>
        <w:t xml:space="preserve"> </w:t>
      </w:r>
      <w:r>
        <w:t>more</w:t>
      </w:r>
      <w:r>
        <w:rPr>
          <w:spacing w:val="-6"/>
        </w:rPr>
        <w:t xml:space="preserve"> </w:t>
      </w:r>
      <w:r>
        <w:t>than</w:t>
      </w:r>
      <w:r>
        <w:rPr>
          <w:spacing w:val="-8"/>
        </w:rPr>
        <w:t xml:space="preserve"> </w:t>
      </w:r>
      <w:r>
        <w:t>the</w:t>
      </w:r>
      <w:r>
        <w:rPr>
          <w:spacing w:val="-4"/>
        </w:rPr>
        <w:t xml:space="preserve"> </w:t>
      </w:r>
      <w:r>
        <w:t>number</w:t>
      </w:r>
      <w:r>
        <w:rPr>
          <w:spacing w:val="-2"/>
        </w:rPr>
        <w:t xml:space="preserve"> </w:t>
      </w:r>
      <w:r>
        <w:t>of</w:t>
      </w:r>
      <w:r>
        <w:rPr>
          <w:spacing w:val="-5"/>
        </w:rPr>
        <w:t xml:space="preserve"> </w:t>
      </w:r>
      <w:r>
        <w:t>boats</w:t>
      </w:r>
      <w:r>
        <w:rPr>
          <w:spacing w:val="-7"/>
        </w:rPr>
        <w:t xml:space="preserve"> </w:t>
      </w:r>
      <w:r>
        <w:t>that came to the starting area.</w:t>
      </w:r>
    </w:p>
    <w:p w14:paraId="25C39800" w14:textId="77777777" w:rsidR="00B3385E" w:rsidRDefault="00000000" w:rsidP="00CD4EFF">
      <w:pPr>
        <w:pStyle w:val="ListParagraph"/>
        <w:numPr>
          <w:ilvl w:val="1"/>
          <w:numId w:val="3"/>
        </w:numPr>
        <w:tabs>
          <w:tab w:val="left" w:pos="1440"/>
        </w:tabs>
        <w:spacing w:line="276" w:lineRule="auto"/>
        <w:ind w:right="526"/>
      </w:pPr>
      <w:r>
        <w:t>Routine</w:t>
      </w:r>
      <w:r>
        <w:rPr>
          <w:spacing w:val="-2"/>
        </w:rPr>
        <w:t xml:space="preserve"> </w:t>
      </w:r>
      <w:r>
        <w:t>movement of</w:t>
      </w:r>
      <w:r>
        <w:rPr>
          <w:spacing w:val="-3"/>
        </w:rPr>
        <w:t xml:space="preserve"> </w:t>
      </w:r>
      <w:r>
        <w:t>the</w:t>
      </w:r>
      <w:r>
        <w:rPr>
          <w:spacing w:val="-2"/>
        </w:rPr>
        <w:t xml:space="preserve"> </w:t>
      </w:r>
      <w:r>
        <w:t>autonomous</w:t>
      </w:r>
      <w:r>
        <w:rPr>
          <w:spacing w:val="-4"/>
        </w:rPr>
        <w:t xml:space="preserve"> </w:t>
      </w:r>
      <w:r>
        <w:t>marks</w:t>
      </w:r>
      <w:r>
        <w:rPr>
          <w:spacing w:val="-1"/>
        </w:rPr>
        <w:t xml:space="preserve"> </w:t>
      </w:r>
      <w:r>
        <w:t>will</w:t>
      </w:r>
      <w:r>
        <w:rPr>
          <w:spacing w:val="-2"/>
        </w:rPr>
        <w:t xml:space="preserve"> </w:t>
      </w:r>
      <w:r>
        <w:t>not</w:t>
      </w:r>
      <w:r>
        <w:rPr>
          <w:spacing w:val="-3"/>
        </w:rPr>
        <w:t xml:space="preserve"> </w:t>
      </w:r>
      <w:r>
        <w:t>be</w:t>
      </w:r>
      <w:r>
        <w:rPr>
          <w:spacing w:val="-2"/>
        </w:rPr>
        <w:t xml:space="preserve"> </w:t>
      </w:r>
      <w:r>
        <w:t>considered</w:t>
      </w:r>
      <w:r>
        <w:rPr>
          <w:spacing w:val="-2"/>
        </w:rPr>
        <w:t xml:space="preserve"> </w:t>
      </w:r>
      <w:r>
        <w:t>an</w:t>
      </w:r>
      <w:r>
        <w:rPr>
          <w:spacing w:val="-4"/>
        </w:rPr>
        <w:t xml:space="preserve"> </w:t>
      </w:r>
      <w:r>
        <w:t>improper</w:t>
      </w:r>
      <w:r>
        <w:rPr>
          <w:spacing w:val="-4"/>
        </w:rPr>
        <w:t xml:space="preserve"> </w:t>
      </w:r>
      <w:r>
        <w:t>action</w:t>
      </w:r>
      <w:r>
        <w:rPr>
          <w:spacing w:val="-2"/>
        </w:rPr>
        <w:t xml:space="preserve"> </w:t>
      </w:r>
      <w:r>
        <w:t>of</w:t>
      </w:r>
      <w:r>
        <w:rPr>
          <w:spacing w:val="-3"/>
        </w:rPr>
        <w:t xml:space="preserve"> </w:t>
      </w:r>
      <w:r>
        <w:t>the</w:t>
      </w:r>
      <w:r>
        <w:rPr>
          <w:spacing w:val="-4"/>
        </w:rPr>
        <w:t xml:space="preserve"> </w:t>
      </w:r>
      <w:r>
        <w:t>race committee so shall not be grounds for redress. This includes minor readjustments or marks returning to station after being pushed away by a boat.</w:t>
      </w:r>
    </w:p>
    <w:p w14:paraId="5BAB0DA4" w14:textId="77777777" w:rsidR="00B3385E" w:rsidRDefault="00B3385E">
      <w:pPr>
        <w:pStyle w:val="BodyText"/>
        <w:spacing w:before="31"/>
        <w:ind w:left="0"/>
      </w:pPr>
    </w:p>
    <w:p w14:paraId="4C373E05" w14:textId="77777777" w:rsidR="00B3385E" w:rsidRDefault="00000000">
      <w:pPr>
        <w:pStyle w:val="Heading3"/>
        <w:numPr>
          <w:ilvl w:val="1"/>
          <w:numId w:val="3"/>
        </w:numPr>
        <w:tabs>
          <w:tab w:val="left" w:pos="1080"/>
        </w:tabs>
        <w:ind w:hanging="636"/>
      </w:pPr>
      <w:r>
        <w:rPr>
          <w:spacing w:val="-2"/>
        </w:rPr>
        <w:t>RaceSense</w:t>
      </w:r>
    </w:p>
    <w:p w14:paraId="7E531FCD" w14:textId="77777777" w:rsidR="00B3385E" w:rsidRDefault="00000000">
      <w:pPr>
        <w:pStyle w:val="ListParagraph"/>
        <w:numPr>
          <w:ilvl w:val="2"/>
          <w:numId w:val="3"/>
        </w:numPr>
        <w:tabs>
          <w:tab w:val="left" w:pos="1440"/>
        </w:tabs>
        <w:spacing w:before="40"/>
        <w:ind w:hanging="912"/>
      </w:pPr>
      <w:r>
        <w:t>Vakaros</w:t>
      </w:r>
      <w:r>
        <w:rPr>
          <w:spacing w:val="-10"/>
        </w:rPr>
        <w:t xml:space="preserve"> </w:t>
      </w:r>
      <w:r>
        <w:t>Racesense</w:t>
      </w:r>
      <w:r>
        <w:rPr>
          <w:spacing w:val="-9"/>
        </w:rPr>
        <w:t xml:space="preserve"> </w:t>
      </w:r>
      <w:r>
        <w:t>system</w:t>
      </w:r>
      <w:r>
        <w:rPr>
          <w:spacing w:val="-6"/>
        </w:rPr>
        <w:t xml:space="preserve"> </w:t>
      </w:r>
      <w:r>
        <w:t>data</w:t>
      </w:r>
      <w:r>
        <w:rPr>
          <w:spacing w:val="-7"/>
        </w:rPr>
        <w:t xml:space="preserve"> </w:t>
      </w:r>
      <w:r>
        <w:t>shall</w:t>
      </w:r>
      <w:r>
        <w:rPr>
          <w:spacing w:val="-5"/>
        </w:rPr>
        <w:t xml:space="preserve"> </w:t>
      </w:r>
      <w:r>
        <w:t>be</w:t>
      </w:r>
      <w:r>
        <w:rPr>
          <w:spacing w:val="-7"/>
        </w:rPr>
        <w:t xml:space="preserve"> </w:t>
      </w:r>
      <w:r>
        <w:t>information</w:t>
      </w:r>
      <w:r>
        <w:rPr>
          <w:spacing w:val="-6"/>
        </w:rPr>
        <w:t xml:space="preserve"> </w:t>
      </w:r>
      <w:r>
        <w:t>freely</w:t>
      </w:r>
      <w:r>
        <w:rPr>
          <w:spacing w:val="-6"/>
        </w:rPr>
        <w:t xml:space="preserve"> </w:t>
      </w:r>
      <w:r>
        <w:t>available</w:t>
      </w:r>
      <w:r>
        <w:rPr>
          <w:spacing w:val="-5"/>
        </w:rPr>
        <w:t xml:space="preserve"> </w:t>
      </w:r>
      <w:r>
        <w:t>in</w:t>
      </w:r>
      <w:r>
        <w:rPr>
          <w:spacing w:val="-7"/>
        </w:rPr>
        <w:t xml:space="preserve"> </w:t>
      </w:r>
      <w:r>
        <w:t>the</w:t>
      </w:r>
      <w:r>
        <w:rPr>
          <w:spacing w:val="-7"/>
        </w:rPr>
        <w:t xml:space="preserve"> </w:t>
      </w:r>
      <w:r>
        <w:t>context</w:t>
      </w:r>
      <w:r>
        <w:rPr>
          <w:spacing w:val="-5"/>
        </w:rPr>
        <w:t xml:space="preserve"> </w:t>
      </w:r>
      <w:r>
        <w:t>of</w:t>
      </w:r>
      <w:r>
        <w:rPr>
          <w:spacing w:val="-6"/>
        </w:rPr>
        <w:t xml:space="preserve"> </w:t>
      </w:r>
      <w:r>
        <w:t>RRS</w:t>
      </w:r>
      <w:r>
        <w:rPr>
          <w:spacing w:val="-8"/>
        </w:rPr>
        <w:t xml:space="preserve"> </w:t>
      </w:r>
      <w:r>
        <w:rPr>
          <w:spacing w:val="-2"/>
        </w:rPr>
        <w:t>41(c).</w:t>
      </w:r>
    </w:p>
    <w:p w14:paraId="55F80172" w14:textId="71EE9E90" w:rsidR="00B3385E" w:rsidRDefault="00000000">
      <w:pPr>
        <w:pStyle w:val="ListParagraph"/>
        <w:numPr>
          <w:ilvl w:val="2"/>
          <w:numId w:val="3"/>
        </w:numPr>
        <w:tabs>
          <w:tab w:val="left" w:pos="1440"/>
        </w:tabs>
        <w:spacing w:before="37" w:line="276" w:lineRule="auto"/>
        <w:ind w:right="487" w:hanging="913"/>
      </w:pPr>
      <w:r>
        <w:t>Each</w:t>
      </w:r>
      <w:r>
        <w:rPr>
          <w:spacing w:val="-7"/>
        </w:rPr>
        <w:t xml:space="preserve"> </w:t>
      </w:r>
      <w:r>
        <w:t>boat</w:t>
      </w:r>
      <w:r>
        <w:rPr>
          <w:spacing w:val="-5"/>
        </w:rPr>
        <w:t xml:space="preserve"> </w:t>
      </w:r>
      <w:r>
        <w:t>shall</w:t>
      </w:r>
      <w:r>
        <w:rPr>
          <w:spacing w:val="-7"/>
        </w:rPr>
        <w:t xml:space="preserve"> </w:t>
      </w:r>
      <w:r>
        <w:t>either</w:t>
      </w:r>
      <w:r>
        <w:rPr>
          <w:spacing w:val="-8"/>
        </w:rPr>
        <w:t xml:space="preserve"> </w:t>
      </w:r>
      <w:r>
        <w:t>provide</w:t>
      </w:r>
      <w:r>
        <w:rPr>
          <w:spacing w:val="-6"/>
        </w:rPr>
        <w:t xml:space="preserve"> </w:t>
      </w:r>
      <w:r>
        <w:t>a</w:t>
      </w:r>
      <w:r>
        <w:rPr>
          <w:spacing w:val="-6"/>
        </w:rPr>
        <w:t xml:space="preserve"> </w:t>
      </w:r>
      <w:r>
        <w:t>working</w:t>
      </w:r>
      <w:r>
        <w:rPr>
          <w:spacing w:val="-6"/>
        </w:rPr>
        <w:t xml:space="preserve"> </w:t>
      </w:r>
      <w:r>
        <w:t>Vakaros</w:t>
      </w:r>
      <w:r>
        <w:rPr>
          <w:spacing w:val="-9"/>
        </w:rPr>
        <w:t xml:space="preserve"> </w:t>
      </w:r>
      <w:r>
        <w:t>Atlas</w:t>
      </w:r>
      <w:r>
        <w:rPr>
          <w:spacing w:val="-6"/>
        </w:rPr>
        <w:t xml:space="preserve"> </w:t>
      </w:r>
      <w:r>
        <w:t>2</w:t>
      </w:r>
      <w:r>
        <w:rPr>
          <w:spacing w:val="-6"/>
        </w:rPr>
        <w:t xml:space="preserve"> </w:t>
      </w:r>
      <w:r>
        <w:t>or</w:t>
      </w:r>
      <w:r>
        <w:rPr>
          <w:spacing w:val="-5"/>
        </w:rPr>
        <w:t xml:space="preserve"> </w:t>
      </w:r>
      <w:r>
        <w:t>Atlas</w:t>
      </w:r>
      <w:r>
        <w:rPr>
          <w:spacing w:val="-6"/>
        </w:rPr>
        <w:t xml:space="preserve"> </w:t>
      </w:r>
      <w:r>
        <w:t>Edge</w:t>
      </w:r>
      <w:r>
        <w:rPr>
          <w:spacing w:val="-6"/>
        </w:rPr>
        <w:t xml:space="preserve"> </w:t>
      </w:r>
      <w:r>
        <w:t>at</w:t>
      </w:r>
      <w:r>
        <w:rPr>
          <w:spacing w:val="-7"/>
        </w:rPr>
        <w:t xml:space="preserve"> </w:t>
      </w:r>
      <w:r>
        <w:t>check-in</w:t>
      </w:r>
      <w:r>
        <w:rPr>
          <w:spacing w:val="-6"/>
        </w:rPr>
        <w:t xml:space="preserve"> </w:t>
      </w:r>
      <w:r>
        <w:t>for</w:t>
      </w:r>
      <w:r>
        <w:rPr>
          <w:spacing w:val="-5"/>
        </w:rPr>
        <w:t xml:space="preserve"> </w:t>
      </w:r>
      <w:r>
        <w:t xml:space="preserve">configuration with RaceSense a unit for the regatta. </w:t>
      </w:r>
    </w:p>
    <w:p w14:paraId="265C4390" w14:textId="77777777" w:rsidR="00B3385E" w:rsidRDefault="00B3385E">
      <w:pPr>
        <w:pStyle w:val="ListParagraph"/>
        <w:spacing w:line="276" w:lineRule="auto"/>
        <w:sectPr w:rsidR="00B3385E">
          <w:type w:val="continuous"/>
          <w:pgSz w:w="12240" w:h="15840"/>
          <w:pgMar w:top="1360" w:right="360" w:bottom="280" w:left="360" w:header="720" w:footer="720" w:gutter="0"/>
          <w:cols w:space="720"/>
        </w:sectPr>
      </w:pPr>
    </w:p>
    <w:p w14:paraId="3C98BA4A" w14:textId="77777777" w:rsidR="00B3385E" w:rsidRDefault="00000000">
      <w:pPr>
        <w:pStyle w:val="ListParagraph"/>
        <w:numPr>
          <w:ilvl w:val="2"/>
          <w:numId w:val="3"/>
        </w:numPr>
        <w:tabs>
          <w:tab w:val="left" w:pos="1440"/>
        </w:tabs>
        <w:spacing w:before="81" w:line="276" w:lineRule="auto"/>
        <w:ind w:right="466" w:hanging="913"/>
        <w:rPr>
          <w:i/>
        </w:rPr>
      </w:pPr>
      <w:r>
        <w:lastRenderedPageBreak/>
        <w:t>[NP]</w:t>
      </w:r>
      <w:r>
        <w:rPr>
          <w:spacing w:val="-2"/>
        </w:rPr>
        <w:t xml:space="preserve"> </w:t>
      </w:r>
      <w:r>
        <w:t>A</w:t>
      </w:r>
      <w:r>
        <w:rPr>
          <w:spacing w:val="-9"/>
        </w:rPr>
        <w:t xml:space="preserve"> </w:t>
      </w:r>
      <w:r>
        <w:t>request</w:t>
      </w:r>
      <w:r>
        <w:rPr>
          <w:spacing w:val="-7"/>
        </w:rPr>
        <w:t xml:space="preserve"> </w:t>
      </w:r>
      <w:r>
        <w:t>for</w:t>
      </w:r>
      <w:r>
        <w:rPr>
          <w:spacing w:val="-5"/>
        </w:rPr>
        <w:t xml:space="preserve"> </w:t>
      </w:r>
      <w:r>
        <w:t>redress</w:t>
      </w:r>
      <w:r>
        <w:rPr>
          <w:spacing w:val="-3"/>
        </w:rPr>
        <w:t xml:space="preserve"> </w:t>
      </w:r>
      <w:r>
        <w:t>by</w:t>
      </w:r>
      <w:r>
        <w:rPr>
          <w:spacing w:val="-6"/>
        </w:rPr>
        <w:t xml:space="preserve"> </w:t>
      </w:r>
      <w:r>
        <w:t>a</w:t>
      </w:r>
      <w:r>
        <w:rPr>
          <w:spacing w:val="-6"/>
        </w:rPr>
        <w:t xml:space="preserve"> </w:t>
      </w:r>
      <w:r>
        <w:t>boat</w:t>
      </w:r>
      <w:r>
        <w:rPr>
          <w:spacing w:val="-5"/>
        </w:rPr>
        <w:t xml:space="preserve"> </w:t>
      </w:r>
      <w:r>
        <w:t>alleging</w:t>
      </w:r>
      <w:r>
        <w:rPr>
          <w:spacing w:val="-4"/>
        </w:rPr>
        <w:t xml:space="preserve"> </w:t>
      </w:r>
      <w:r>
        <w:t>failure</w:t>
      </w:r>
      <w:r>
        <w:rPr>
          <w:spacing w:val="-3"/>
        </w:rPr>
        <w:t xml:space="preserve"> </w:t>
      </w:r>
      <w:r>
        <w:t>of</w:t>
      </w:r>
      <w:r>
        <w:rPr>
          <w:spacing w:val="-5"/>
        </w:rPr>
        <w:t xml:space="preserve"> </w:t>
      </w:r>
      <w:r>
        <w:t>an</w:t>
      </w:r>
      <w:r>
        <w:rPr>
          <w:spacing w:val="-6"/>
        </w:rPr>
        <w:t xml:space="preserve"> </w:t>
      </w:r>
      <w:r>
        <w:t>Atlas</w:t>
      </w:r>
      <w:r>
        <w:rPr>
          <w:spacing w:val="-6"/>
        </w:rPr>
        <w:t xml:space="preserve"> </w:t>
      </w:r>
      <w:r>
        <w:t>Device</w:t>
      </w:r>
      <w:r>
        <w:rPr>
          <w:spacing w:val="-4"/>
        </w:rPr>
        <w:t xml:space="preserve"> </w:t>
      </w:r>
      <w:r>
        <w:t>or</w:t>
      </w:r>
      <w:r>
        <w:rPr>
          <w:spacing w:val="-5"/>
        </w:rPr>
        <w:t xml:space="preserve"> </w:t>
      </w:r>
      <w:r>
        <w:t>the</w:t>
      </w:r>
      <w:r>
        <w:rPr>
          <w:spacing w:val="-4"/>
        </w:rPr>
        <w:t xml:space="preserve"> </w:t>
      </w:r>
      <w:r>
        <w:t>RaceSense</w:t>
      </w:r>
      <w:r>
        <w:rPr>
          <w:spacing w:val="-6"/>
        </w:rPr>
        <w:t xml:space="preserve"> </w:t>
      </w:r>
      <w:r>
        <w:t>System</w:t>
      </w:r>
      <w:r>
        <w:rPr>
          <w:spacing w:val="-5"/>
        </w:rPr>
        <w:t xml:space="preserve"> </w:t>
      </w:r>
      <w:r>
        <w:t xml:space="preserve">is not permitted. This changes RRS 61.1. </w:t>
      </w:r>
      <w:r>
        <w:rPr>
          <w:i/>
        </w:rPr>
        <w:t>For information only: If you believe there was a failure, discuss this with the Race Committee or Protest Committee. They are permitted, but not required, to request redress on your behalf.</w:t>
      </w:r>
    </w:p>
    <w:p w14:paraId="4A2F6D97" w14:textId="77777777" w:rsidR="00B3385E" w:rsidRDefault="00000000">
      <w:pPr>
        <w:pStyle w:val="ListParagraph"/>
        <w:numPr>
          <w:ilvl w:val="2"/>
          <w:numId w:val="3"/>
        </w:numPr>
        <w:tabs>
          <w:tab w:val="left" w:pos="1440"/>
        </w:tabs>
        <w:spacing w:before="79"/>
        <w:ind w:hanging="912"/>
      </w:pPr>
      <w:r>
        <w:t>Additional</w:t>
      </w:r>
      <w:r>
        <w:rPr>
          <w:spacing w:val="-7"/>
        </w:rPr>
        <w:t xml:space="preserve"> </w:t>
      </w:r>
      <w:r>
        <w:t>changes</w:t>
      </w:r>
      <w:r>
        <w:rPr>
          <w:spacing w:val="-6"/>
        </w:rPr>
        <w:t xml:space="preserve"> </w:t>
      </w:r>
      <w:r>
        <w:t>regarding</w:t>
      </w:r>
      <w:r>
        <w:rPr>
          <w:spacing w:val="-5"/>
        </w:rPr>
        <w:t xml:space="preserve"> </w:t>
      </w:r>
      <w:r>
        <w:t>the</w:t>
      </w:r>
      <w:r>
        <w:rPr>
          <w:spacing w:val="-6"/>
        </w:rPr>
        <w:t xml:space="preserve"> </w:t>
      </w:r>
      <w:r>
        <w:t>use</w:t>
      </w:r>
      <w:r>
        <w:rPr>
          <w:spacing w:val="-8"/>
        </w:rPr>
        <w:t xml:space="preserve"> </w:t>
      </w:r>
      <w:r>
        <w:t>of</w:t>
      </w:r>
      <w:r>
        <w:rPr>
          <w:spacing w:val="-3"/>
        </w:rPr>
        <w:t xml:space="preserve"> </w:t>
      </w:r>
      <w:r>
        <w:t>RaceSense</w:t>
      </w:r>
      <w:r>
        <w:rPr>
          <w:spacing w:val="-6"/>
        </w:rPr>
        <w:t xml:space="preserve"> </w:t>
      </w:r>
      <w:r>
        <w:t>for</w:t>
      </w:r>
      <w:r>
        <w:rPr>
          <w:spacing w:val="-7"/>
        </w:rPr>
        <w:t xml:space="preserve"> </w:t>
      </w:r>
      <w:r>
        <w:t>this</w:t>
      </w:r>
      <w:r>
        <w:rPr>
          <w:spacing w:val="-4"/>
        </w:rPr>
        <w:t xml:space="preserve"> </w:t>
      </w:r>
      <w:r>
        <w:t>event</w:t>
      </w:r>
      <w:r>
        <w:rPr>
          <w:spacing w:val="-4"/>
        </w:rPr>
        <w:t xml:space="preserve"> </w:t>
      </w:r>
      <w:r>
        <w:t>are</w:t>
      </w:r>
      <w:r>
        <w:rPr>
          <w:spacing w:val="-6"/>
        </w:rPr>
        <w:t xml:space="preserve"> </w:t>
      </w:r>
      <w:r>
        <w:t>included</w:t>
      </w:r>
      <w:r>
        <w:rPr>
          <w:spacing w:val="-6"/>
        </w:rPr>
        <w:t xml:space="preserve"> </w:t>
      </w:r>
      <w:r>
        <w:t>in</w:t>
      </w:r>
      <w:r>
        <w:rPr>
          <w:spacing w:val="-5"/>
        </w:rPr>
        <w:t xml:space="preserve"> </w:t>
      </w:r>
      <w:r>
        <w:t xml:space="preserve">ADDENDUM </w:t>
      </w:r>
      <w:r>
        <w:rPr>
          <w:spacing w:val="-5"/>
        </w:rPr>
        <w:t>RS</w:t>
      </w:r>
    </w:p>
    <w:p w14:paraId="188C295A" w14:textId="77777777" w:rsidR="00B3385E" w:rsidRDefault="00000000">
      <w:pPr>
        <w:pStyle w:val="ListParagraph"/>
        <w:numPr>
          <w:ilvl w:val="1"/>
          <w:numId w:val="3"/>
        </w:numPr>
        <w:tabs>
          <w:tab w:val="left" w:pos="1080"/>
        </w:tabs>
        <w:spacing w:before="38"/>
        <w:ind w:hanging="636"/>
      </w:pPr>
      <w:r>
        <w:t>RRS</w:t>
      </w:r>
      <w:r>
        <w:rPr>
          <w:spacing w:val="-8"/>
        </w:rPr>
        <w:t xml:space="preserve"> </w:t>
      </w:r>
      <w:r>
        <w:t>60.4(a)(2)</w:t>
      </w:r>
      <w:r>
        <w:rPr>
          <w:spacing w:val="-6"/>
        </w:rPr>
        <w:t xml:space="preserve"> </w:t>
      </w:r>
      <w:r>
        <w:t>is</w:t>
      </w:r>
      <w:r>
        <w:rPr>
          <w:spacing w:val="-5"/>
        </w:rPr>
        <w:t xml:space="preserve"> </w:t>
      </w:r>
      <w:r>
        <w:t>changed</w:t>
      </w:r>
      <w:r>
        <w:rPr>
          <w:spacing w:val="-4"/>
        </w:rPr>
        <w:t xml:space="preserve"> </w:t>
      </w:r>
      <w:r>
        <w:t>to</w:t>
      </w:r>
      <w:r>
        <w:rPr>
          <w:spacing w:val="-7"/>
        </w:rPr>
        <w:t xml:space="preserve"> </w:t>
      </w:r>
      <w:r>
        <w:t>“if</w:t>
      </w:r>
      <w:r>
        <w:rPr>
          <w:spacing w:val="-3"/>
        </w:rPr>
        <w:t xml:space="preserve"> </w:t>
      </w:r>
      <w:r>
        <w:t>it</w:t>
      </w:r>
      <w:r>
        <w:rPr>
          <w:spacing w:val="-5"/>
        </w:rPr>
        <w:t xml:space="preserve"> </w:t>
      </w:r>
      <w:r>
        <w:t>is</w:t>
      </w:r>
      <w:r>
        <w:rPr>
          <w:spacing w:val="-7"/>
        </w:rPr>
        <w:t xml:space="preserve"> </w:t>
      </w:r>
      <w:r>
        <w:t>from</w:t>
      </w:r>
      <w:r>
        <w:rPr>
          <w:spacing w:val="-3"/>
        </w:rPr>
        <w:t xml:space="preserve"> </w:t>
      </w:r>
      <w:r>
        <w:t>a</w:t>
      </w:r>
      <w:r>
        <w:rPr>
          <w:spacing w:val="-7"/>
        </w:rPr>
        <w:t xml:space="preserve"> </w:t>
      </w:r>
      <w:r>
        <w:t>boat</w:t>
      </w:r>
      <w:r>
        <w:rPr>
          <w:spacing w:val="-5"/>
        </w:rPr>
        <w:t xml:space="preserve"> </w:t>
      </w:r>
      <w:r>
        <w:t>that</w:t>
      </w:r>
      <w:r>
        <w:rPr>
          <w:spacing w:val="-4"/>
        </w:rPr>
        <w:t xml:space="preserve"> </w:t>
      </w:r>
      <w:r>
        <w:t>alleges</w:t>
      </w:r>
      <w:r>
        <w:rPr>
          <w:spacing w:val="-5"/>
        </w:rPr>
        <w:t xml:space="preserve"> </w:t>
      </w:r>
      <w:r>
        <w:t>a</w:t>
      </w:r>
      <w:r>
        <w:rPr>
          <w:spacing w:val="-4"/>
        </w:rPr>
        <w:t xml:space="preserve"> </w:t>
      </w:r>
      <w:r>
        <w:t>breach</w:t>
      </w:r>
      <w:r>
        <w:rPr>
          <w:spacing w:val="-5"/>
        </w:rPr>
        <w:t xml:space="preserve"> </w:t>
      </w:r>
      <w:r>
        <w:t>of</w:t>
      </w:r>
      <w:r>
        <w:rPr>
          <w:spacing w:val="-4"/>
        </w:rPr>
        <w:t xml:space="preserve"> </w:t>
      </w:r>
      <w:r>
        <w:t>a</w:t>
      </w:r>
      <w:r>
        <w:rPr>
          <w:spacing w:val="-7"/>
        </w:rPr>
        <w:t xml:space="preserve"> </w:t>
      </w:r>
      <w:r>
        <w:t>rule</w:t>
      </w:r>
      <w:r>
        <w:rPr>
          <w:spacing w:val="-4"/>
        </w:rPr>
        <w:t xml:space="preserve"> </w:t>
      </w:r>
      <w:r>
        <w:t>of</w:t>
      </w:r>
      <w:r>
        <w:rPr>
          <w:spacing w:val="-6"/>
        </w:rPr>
        <w:t xml:space="preserve"> </w:t>
      </w:r>
      <w:r>
        <w:t>Part</w:t>
      </w:r>
      <w:r>
        <w:rPr>
          <w:spacing w:val="-3"/>
        </w:rPr>
        <w:t xml:space="preserve"> </w:t>
      </w:r>
      <w:r>
        <w:t>2</w:t>
      </w:r>
      <w:r>
        <w:rPr>
          <w:spacing w:val="-5"/>
        </w:rPr>
        <w:t xml:space="preserve"> </w:t>
      </w:r>
      <w:r>
        <w:t>or</w:t>
      </w:r>
      <w:r>
        <w:rPr>
          <w:spacing w:val="-5"/>
        </w:rPr>
        <w:t xml:space="preserve"> </w:t>
      </w:r>
      <w:r>
        <w:t>rule</w:t>
      </w:r>
      <w:r>
        <w:rPr>
          <w:spacing w:val="-5"/>
        </w:rPr>
        <w:t xml:space="preserve"> </w:t>
      </w:r>
      <w:r>
        <w:t>31,</w:t>
      </w:r>
      <w:r>
        <w:rPr>
          <w:spacing w:val="-8"/>
        </w:rPr>
        <w:t xml:space="preserve"> </w:t>
      </w:r>
      <w:r>
        <w:rPr>
          <w:spacing w:val="-5"/>
        </w:rPr>
        <w:t>but</w:t>
      </w:r>
    </w:p>
    <w:p w14:paraId="541B1FF6" w14:textId="77777777" w:rsidR="00B3385E" w:rsidRDefault="00000000">
      <w:pPr>
        <w:pStyle w:val="BodyText"/>
        <w:spacing w:before="37"/>
      </w:pPr>
      <w:r>
        <w:t>she</w:t>
      </w:r>
      <w:r>
        <w:rPr>
          <w:spacing w:val="-4"/>
        </w:rPr>
        <w:t xml:space="preserve"> </w:t>
      </w:r>
      <w:r>
        <w:t>was</w:t>
      </w:r>
      <w:r>
        <w:rPr>
          <w:spacing w:val="-3"/>
        </w:rPr>
        <w:t xml:space="preserve"> </w:t>
      </w:r>
      <w:r>
        <w:t>not</w:t>
      </w:r>
      <w:r>
        <w:rPr>
          <w:spacing w:val="-1"/>
        </w:rPr>
        <w:t xml:space="preserve"> </w:t>
      </w:r>
      <w:r>
        <w:t>involved</w:t>
      </w:r>
      <w:r>
        <w:rPr>
          <w:spacing w:val="-5"/>
        </w:rPr>
        <w:t xml:space="preserve"> </w:t>
      </w:r>
      <w:r>
        <w:t>in</w:t>
      </w:r>
      <w:r>
        <w:rPr>
          <w:spacing w:val="-5"/>
        </w:rPr>
        <w:t xml:space="preserve"> </w:t>
      </w:r>
      <w:r>
        <w:t>and</w:t>
      </w:r>
      <w:r>
        <w:rPr>
          <w:spacing w:val="-3"/>
        </w:rPr>
        <w:t xml:space="preserve"> </w:t>
      </w:r>
      <w:r>
        <w:t>did</w:t>
      </w:r>
      <w:r>
        <w:rPr>
          <w:spacing w:val="-3"/>
        </w:rPr>
        <w:t xml:space="preserve"> </w:t>
      </w:r>
      <w:r>
        <w:t>not</w:t>
      </w:r>
      <w:r>
        <w:rPr>
          <w:spacing w:val="-4"/>
        </w:rPr>
        <w:t xml:space="preserve"> </w:t>
      </w:r>
      <w:r>
        <w:t>see</w:t>
      </w:r>
      <w:r>
        <w:rPr>
          <w:spacing w:val="-5"/>
        </w:rPr>
        <w:t xml:space="preserve"> </w:t>
      </w:r>
      <w:r>
        <w:t>the</w:t>
      </w:r>
      <w:r>
        <w:rPr>
          <w:spacing w:val="-5"/>
        </w:rPr>
        <w:t xml:space="preserve"> </w:t>
      </w:r>
      <w:r>
        <w:t>incident,</w:t>
      </w:r>
      <w:r>
        <w:rPr>
          <w:spacing w:val="-3"/>
        </w:rPr>
        <w:t xml:space="preserve"> </w:t>
      </w:r>
      <w:r>
        <w:rPr>
          <w:spacing w:val="-5"/>
        </w:rPr>
        <w:t>or”</w:t>
      </w:r>
    </w:p>
    <w:p w14:paraId="2FA5F809" w14:textId="77777777" w:rsidR="00B3385E" w:rsidRDefault="00B3385E">
      <w:pPr>
        <w:pStyle w:val="BodyText"/>
        <w:spacing w:before="77"/>
        <w:ind w:left="0"/>
      </w:pPr>
    </w:p>
    <w:p w14:paraId="0D2938AE" w14:textId="77777777" w:rsidR="00B3385E" w:rsidRDefault="00000000">
      <w:pPr>
        <w:pStyle w:val="Heading3"/>
        <w:numPr>
          <w:ilvl w:val="0"/>
          <w:numId w:val="3"/>
        </w:numPr>
        <w:tabs>
          <w:tab w:val="left" w:pos="719"/>
        </w:tabs>
        <w:spacing w:before="1"/>
        <w:ind w:left="719" w:hanging="544"/>
        <w:jc w:val="left"/>
      </w:pPr>
      <w:r>
        <w:t>Changes</w:t>
      </w:r>
      <w:r>
        <w:rPr>
          <w:spacing w:val="-7"/>
        </w:rPr>
        <w:t xml:space="preserve"> </w:t>
      </w:r>
      <w:r>
        <w:t>to</w:t>
      </w:r>
      <w:r>
        <w:rPr>
          <w:spacing w:val="-9"/>
        </w:rPr>
        <w:t xml:space="preserve"> </w:t>
      </w:r>
      <w:r>
        <w:t>the</w:t>
      </w:r>
      <w:r>
        <w:rPr>
          <w:spacing w:val="-6"/>
        </w:rPr>
        <w:t xml:space="preserve"> </w:t>
      </w:r>
      <w:r>
        <w:t>Sailing</w:t>
      </w:r>
      <w:r>
        <w:rPr>
          <w:spacing w:val="-9"/>
        </w:rPr>
        <w:t xml:space="preserve"> </w:t>
      </w:r>
      <w:r>
        <w:t>Instructions</w:t>
      </w:r>
      <w:r>
        <w:rPr>
          <w:spacing w:val="-7"/>
        </w:rPr>
        <w:t xml:space="preserve"> </w:t>
      </w:r>
      <w:r>
        <w:t>and</w:t>
      </w:r>
      <w:r>
        <w:rPr>
          <w:spacing w:val="-6"/>
        </w:rPr>
        <w:t xml:space="preserve"> </w:t>
      </w:r>
      <w:r>
        <w:rPr>
          <w:spacing w:val="-2"/>
        </w:rPr>
        <w:t>Schedule</w:t>
      </w:r>
    </w:p>
    <w:p w14:paraId="017022A9" w14:textId="03B74D47" w:rsidR="00B3385E" w:rsidRDefault="00000000">
      <w:pPr>
        <w:pStyle w:val="ListParagraph"/>
        <w:numPr>
          <w:ilvl w:val="1"/>
          <w:numId w:val="3"/>
        </w:numPr>
        <w:tabs>
          <w:tab w:val="left" w:pos="1080"/>
        </w:tabs>
        <w:spacing w:before="37" w:line="276" w:lineRule="auto"/>
        <w:ind w:right="602" w:hanging="637"/>
      </w:pPr>
      <w:r>
        <w:t>Except</w:t>
      </w:r>
      <w:r>
        <w:rPr>
          <w:spacing w:val="-6"/>
        </w:rPr>
        <w:t xml:space="preserve"> </w:t>
      </w:r>
      <w:r>
        <w:t>as</w:t>
      </w:r>
      <w:r>
        <w:rPr>
          <w:spacing w:val="-6"/>
        </w:rPr>
        <w:t xml:space="preserve"> </w:t>
      </w:r>
      <w:r>
        <w:t>stated</w:t>
      </w:r>
      <w:r>
        <w:rPr>
          <w:spacing w:val="-7"/>
        </w:rPr>
        <w:t xml:space="preserve"> </w:t>
      </w:r>
      <w:r>
        <w:t>in</w:t>
      </w:r>
      <w:r>
        <w:rPr>
          <w:spacing w:val="-5"/>
        </w:rPr>
        <w:t xml:space="preserve"> </w:t>
      </w:r>
      <w:r>
        <w:t>Sailing</w:t>
      </w:r>
      <w:r>
        <w:rPr>
          <w:spacing w:val="-5"/>
        </w:rPr>
        <w:t xml:space="preserve"> </w:t>
      </w:r>
      <w:r>
        <w:t>Instruction</w:t>
      </w:r>
      <w:r>
        <w:rPr>
          <w:spacing w:val="-6"/>
        </w:rPr>
        <w:t xml:space="preserve"> </w:t>
      </w:r>
      <w:r>
        <w:t>2.2,</w:t>
      </w:r>
      <w:r>
        <w:rPr>
          <w:spacing w:val="-6"/>
        </w:rPr>
        <w:t xml:space="preserve"> </w:t>
      </w:r>
      <w:r>
        <w:t>any</w:t>
      </w:r>
      <w:r>
        <w:rPr>
          <w:spacing w:val="-6"/>
        </w:rPr>
        <w:t xml:space="preserve"> </w:t>
      </w:r>
      <w:r>
        <w:t>change</w:t>
      </w:r>
      <w:r>
        <w:rPr>
          <w:spacing w:val="-5"/>
        </w:rPr>
        <w:t xml:space="preserve"> </w:t>
      </w:r>
      <w:r>
        <w:t>to</w:t>
      </w:r>
      <w:r>
        <w:rPr>
          <w:spacing w:val="-8"/>
        </w:rPr>
        <w:t xml:space="preserve"> </w:t>
      </w:r>
      <w:r>
        <w:t>the</w:t>
      </w:r>
      <w:r>
        <w:rPr>
          <w:spacing w:val="-5"/>
        </w:rPr>
        <w:t xml:space="preserve"> </w:t>
      </w:r>
      <w:r>
        <w:t>Sailing</w:t>
      </w:r>
      <w:r>
        <w:rPr>
          <w:spacing w:val="-7"/>
        </w:rPr>
        <w:t xml:space="preserve"> </w:t>
      </w:r>
      <w:r>
        <w:t>Instructions</w:t>
      </w:r>
      <w:r>
        <w:rPr>
          <w:spacing w:val="-4"/>
        </w:rPr>
        <w:t xml:space="preserve"> </w:t>
      </w:r>
      <w:r>
        <w:t>will</w:t>
      </w:r>
      <w:r>
        <w:rPr>
          <w:spacing w:val="-5"/>
        </w:rPr>
        <w:t xml:space="preserve"> </w:t>
      </w:r>
      <w:r>
        <w:t>be</w:t>
      </w:r>
      <w:r>
        <w:rPr>
          <w:spacing w:val="-5"/>
        </w:rPr>
        <w:t xml:space="preserve"> </w:t>
      </w:r>
      <w:r>
        <w:t>posted</w:t>
      </w:r>
      <w:r>
        <w:rPr>
          <w:spacing w:val="-7"/>
        </w:rPr>
        <w:t xml:space="preserve"> </w:t>
      </w:r>
      <w:r>
        <w:t xml:space="preserve">before 0900 on the day it will take effect, </w:t>
      </w:r>
      <w:r w:rsidR="00D410F5">
        <w:t xml:space="preserve">or 90 minutes before the first scheduled warning, whichever is earlier, </w:t>
      </w:r>
      <w:r>
        <w:t>except that any change to the schedule of races will be posted by 2000 on the day before it will take effect.</w:t>
      </w:r>
    </w:p>
    <w:p w14:paraId="45EE70C1" w14:textId="77777777" w:rsidR="00B3385E" w:rsidRDefault="00000000">
      <w:pPr>
        <w:pStyle w:val="ListParagraph"/>
        <w:numPr>
          <w:ilvl w:val="1"/>
          <w:numId w:val="3"/>
        </w:numPr>
        <w:tabs>
          <w:tab w:val="left" w:pos="1080"/>
        </w:tabs>
        <w:spacing w:before="1" w:line="276" w:lineRule="auto"/>
        <w:ind w:right="556" w:hanging="637"/>
      </w:pPr>
      <w:r>
        <w:t>Changes</w:t>
      </w:r>
      <w:r>
        <w:rPr>
          <w:spacing w:val="-4"/>
        </w:rPr>
        <w:t xml:space="preserve"> </w:t>
      </w:r>
      <w:r>
        <w:t>to</w:t>
      </w:r>
      <w:r>
        <w:rPr>
          <w:spacing w:val="-6"/>
        </w:rPr>
        <w:t xml:space="preserve"> </w:t>
      </w:r>
      <w:r>
        <w:t>a</w:t>
      </w:r>
      <w:r>
        <w:rPr>
          <w:spacing w:val="-6"/>
        </w:rPr>
        <w:t xml:space="preserve"> </w:t>
      </w:r>
      <w:r>
        <w:t>Sailing</w:t>
      </w:r>
      <w:r>
        <w:rPr>
          <w:spacing w:val="-4"/>
        </w:rPr>
        <w:t xml:space="preserve"> </w:t>
      </w:r>
      <w:r>
        <w:t>Instruction</w:t>
      </w:r>
      <w:r>
        <w:rPr>
          <w:spacing w:val="-5"/>
        </w:rPr>
        <w:t xml:space="preserve"> </w:t>
      </w:r>
      <w:r>
        <w:t>may</w:t>
      </w:r>
      <w:r>
        <w:rPr>
          <w:spacing w:val="-6"/>
        </w:rPr>
        <w:t xml:space="preserve"> </w:t>
      </w:r>
      <w:r>
        <w:t>be</w:t>
      </w:r>
      <w:r>
        <w:rPr>
          <w:spacing w:val="-9"/>
        </w:rPr>
        <w:t xml:space="preserve"> </w:t>
      </w:r>
      <w:r>
        <w:t>made</w:t>
      </w:r>
      <w:r>
        <w:rPr>
          <w:spacing w:val="-6"/>
        </w:rPr>
        <w:t xml:space="preserve"> </w:t>
      </w:r>
      <w:r>
        <w:t>on</w:t>
      </w:r>
      <w:r>
        <w:rPr>
          <w:spacing w:val="-6"/>
        </w:rPr>
        <w:t xml:space="preserve"> </w:t>
      </w:r>
      <w:r>
        <w:t>the</w:t>
      </w:r>
      <w:r>
        <w:rPr>
          <w:spacing w:val="-4"/>
        </w:rPr>
        <w:t xml:space="preserve"> </w:t>
      </w:r>
      <w:r>
        <w:t>water</w:t>
      </w:r>
      <w:r>
        <w:rPr>
          <w:spacing w:val="-5"/>
        </w:rPr>
        <w:t xml:space="preserve"> </w:t>
      </w:r>
      <w:r>
        <w:t>by</w:t>
      </w:r>
      <w:r>
        <w:rPr>
          <w:spacing w:val="-6"/>
        </w:rPr>
        <w:t xml:space="preserve"> </w:t>
      </w:r>
      <w:r>
        <w:t>displaying</w:t>
      </w:r>
      <w:r>
        <w:rPr>
          <w:spacing w:val="-4"/>
        </w:rPr>
        <w:t xml:space="preserve"> </w:t>
      </w:r>
      <w:r>
        <w:t>code</w:t>
      </w:r>
      <w:r>
        <w:rPr>
          <w:spacing w:val="-4"/>
        </w:rPr>
        <w:t xml:space="preserve"> </w:t>
      </w:r>
      <w:r>
        <w:t>flag</w:t>
      </w:r>
      <w:r>
        <w:rPr>
          <w:spacing w:val="-7"/>
        </w:rPr>
        <w:t xml:space="preserve"> </w:t>
      </w:r>
      <w:r>
        <w:t>“L”</w:t>
      </w:r>
      <w:r>
        <w:rPr>
          <w:spacing w:val="-4"/>
        </w:rPr>
        <w:t xml:space="preserve"> </w:t>
      </w:r>
      <w:r>
        <w:t>with</w:t>
      </w:r>
      <w:r>
        <w:rPr>
          <w:spacing w:val="-4"/>
        </w:rPr>
        <w:t xml:space="preserve"> </w:t>
      </w:r>
      <w:r>
        <w:t>one</w:t>
      </w:r>
      <w:r>
        <w:rPr>
          <w:spacing w:val="-6"/>
        </w:rPr>
        <w:t xml:space="preserve"> </w:t>
      </w:r>
      <w:r>
        <w:t xml:space="preserve">sound while in the racing area and making a VHF broadcast describing the change as permitted by RRS </w:t>
      </w:r>
      <w:r>
        <w:rPr>
          <w:spacing w:val="-2"/>
        </w:rPr>
        <w:t>90.2(c).</w:t>
      </w:r>
    </w:p>
    <w:p w14:paraId="67688144" w14:textId="77777777" w:rsidR="00B3385E" w:rsidRDefault="00000000">
      <w:pPr>
        <w:pStyle w:val="Heading3"/>
        <w:numPr>
          <w:ilvl w:val="0"/>
          <w:numId w:val="3"/>
        </w:numPr>
        <w:tabs>
          <w:tab w:val="left" w:pos="703"/>
        </w:tabs>
        <w:spacing w:before="107" w:line="252" w:lineRule="exact"/>
        <w:ind w:left="703"/>
        <w:jc w:val="left"/>
      </w:pPr>
      <w:r>
        <w:t>Communications</w:t>
      </w:r>
      <w:r>
        <w:rPr>
          <w:spacing w:val="-15"/>
        </w:rPr>
        <w:t xml:space="preserve"> </w:t>
      </w:r>
      <w:r>
        <w:t>with</w:t>
      </w:r>
      <w:r>
        <w:rPr>
          <w:spacing w:val="-14"/>
        </w:rPr>
        <w:t xml:space="preserve"> </w:t>
      </w:r>
      <w:r>
        <w:rPr>
          <w:spacing w:val="-2"/>
        </w:rPr>
        <w:t>Competitors</w:t>
      </w:r>
    </w:p>
    <w:p w14:paraId="2F33FB40" w14:textId="3789399A" w:rsidR="00B3385E" w:rsidRDefault="00000000">
      <w:pPr>
        <w:pStyle w:val="BodyText"/>
        <w:ind w:left="926" w:right="422" w:hanging="485"/>
      </w:pPr>
      <w:r>
        <w:rPr>
          <w:noProof/>
        </w:rPr>
        <mc:AlternateContent>
          <mc:Choice Requires="wps">
            <w:drawing>
              <wp:anchor distT="0" distB="0" distL="0" distR="0" simplePos="0" relativeHeight="15728640" behindDoc="0" locked="0" layoutInCell="1" allowOverlap="1" wp14:anchorId="4170ED31" wp14:editId="2448410D">
                <wp:simplePos x="0" y="0"/>
                <wp:positionH relativeFrom="page">
                  <wp:posOffset>510540</wp:posOffset>
                </wp:positionH>
                <wp:positionV relativeFrom="paragraph">
                  <wp:posOffset>261642</wp:posOffset>
                </wp:positionV>
                <wp:extent cx="210185" cy="1416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41605"/>
                        </a:xfrm>
                        <a:prstGeom prst="rect">
                          <a:avLst/>
                        </a:prstGeom>
                      </wps:spPr>
                      <wps:txbx>
                        <w:txbxContent>
                          <w:p w14:paraId="1387F782" w14:textId="77777777" w:rsidR="00B3385E" w:rsidRDefault="00000000">
                            <w:pPr>
                              <w:spacing w:line="223" w:lineRule="exact"/>
                              <w:rPr>
                                <w:sz w:val="20"/>
                              </w:rPr>
                            </w:pPr>
                            <w:r>
                              <w:rPr>
                                <w:spacing w:val="-5"/>
                                <w:sz w:val="20"/>
                              </w:rPr>
                              <w:t>3.1.</w:t>
                            </w:r>
                          </w:p>
                        </w:txbxContent>
                      </wps:txbx>
                      <wps:bodyPr wrap="square" lIns="0" tIns="0" rIns="0" bIns="0" rtlCol="0">
                        <a:noAutofit/>
                      </wps:bodyPr>
                    </wps:wsp>
                  </a:graphicData>
                </a:graphic>
              </wp:anchor>
            </w:drawing>
          </mc:Choice>
          <mc:Fallback>
            <w:pict>
              <v:shapetype w14:anchorId="4170ED31" id="_x0000_t202" coordsize="21600,21600" o:spt="202" path="m,l,21600r21600,l21600,xe">
                <v:stroke joinstyle="miter"/>
                <v:path gradientshapeok="t" o:connecttype="rect"/>
              </v:shapetype>
              <v:shape id="Textbox 1" o:spid="_x0000_s1026" type="#_x0000_t202" style="position:absolute;left:0;text-align:left;margin-left:40.2pt;margin-top:20.6pt;width:16.55pt;height:11.1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" filled="f" stroked="f">
                <v:textbox inset="0,0,0,0">
                  <w:txbxContent>
                    <w:p w14:paraId="1387F782" w14:textId="77777777" w:rsidR="00B3385E" w:rsidRDefault="00B17C6E">
                      <w:pPr>
                        <w:spacing w:line="223" w:lineRule="exact"/>
                        <w:rPr>
                          <w:sz w:val="20"/>
                        </w:rPr>
                      </w:pPr>
                      <w:r>
                        <w:rPr>
                          <w:spacing w:val="-5"/>
                          <w:sz w:val="20"/>
                        </w:rPr>
                        <w:t>3.1.</w:t>
                      </w:r>
                    </w:p>
                  </w:txbxContent>
                </v:textbox>
                <w10:wrap anchorx="page"/>
              </v:shape>
            </w:pict>
          </mc:Fallback>
        </mc:AlternateContent>
      </w:r>
      <w:r w:rsidR="00731EC0">
        <w:t xml:space="preserve"> </w:t>
      </w:r>
      <w:r>
        <w:t xml:space="preserve"> </w:t>
      </w:r>
    </w:p>
    <w:p w14:paraId="067A4AE6" w14:textId="77777777" w:rsidR="00B97411" w:rsidRDefault="00B97411">
      <w:pPr>
        <w:pStyle w:val="BodyText"/>
        <w:spacing w:line="213" w:lineRule="exact"/>
      </w:pPr>
    </w:p>
    <w:p w14:paraId="783A8F27" w14:textId="63D9EEC5" w:rsidR="00B3385E" w:rsidRDefault="00896E1D">
      <w:pPr>
        <w:pStyle w:val="BodyText"/>
        <w:spacing w:line="213" w:lineRule="exact"/>
      </w:pPr>
      <w:r>
        <w:t xml:space="preserve">The </w:t>
      </w:r>
      <w:r w:rsidR="00D410F5">
        <w:t>un</w:t>
      </w:r>
      <w:r>
        <w:t xml:space="preserve">official notice board will be at </w:t>
      </w:r>
      <w:hyperlink r:id="rId5" w:history="1">
        <w:r w:rsidRPr="00FB4936">
          <w:rPr>
            <w:rStyle w:val="Hyperlink"/>
          </w:rPr>
          <w:t>https://pyc.org/regatta/8w2Qq4erwW</w:t>
        </w:r>
      </w:hyperlink>
      <w:r>
        <w:t xml:space="preserve">  - </w:t>
      </w:r>
      <w:r w:rsidR="00D410F5">
        <w:t>the</w:t>
      </w:r>
      <w:r>
        <w:t xml:space="preserve"> official notice board may be in the Pewaukee Yacht </w:t>
      </w:r>
      <w:commentRangeStart w:id="2"/>
      <w:r>
        <w:t>Club</w:t>
      </w:r>
      <w:commentRangeEnd w:id="2"/>
      <w:r w:rsidR="00D410F5">
        <w:rPr>
          <w:rStyle w:val="CommentReference"/>
          <w:sz w:val="22"/>
          <w:szCs w:val="22"/>
        </w:rPr>
        <w:commentReference w:id="2"/>
      </w:r>
      <w:r>
        <w:t>.</w:t>
      </w:r>
    </w:p>
    <w:p w14:paraId="7992C140" w14:textId="2ABE737B" w:rsidR="00B3385E" w:rsidRDefault="00000000">
      <w:pPr>
        <w:pStyle w:val="ListParagraph"/>
        <w:numPr>
          <w:ilvl w:val="1"/>
          <w:numId w:val="2"/>
        </w:numPr>
        <w:tabs>
          <w:tab w:val="left" w:pos="1080"/>
        </w:tabs>
        <w:spacing w:before="210"/>
        <w:ind w:hanging="636"/>
      </w:pPr>
      <w:r>
        <w:t>On</w:t>
      </w:r>
      <w:r>
        <w:rPr>
          <w:spacing w:val="-8"/>
        </w:rPr>
        <w:t xml:space="preserve"> </w:t>
      </w:r>
      <w:r>
        <w:t>the</w:t>
      </w:r>
      <w:r>
        <w:rPr>
          <w:spacing w:val="-6"/>
        </w:rPr>
        <w:t xml:space="preserve"> </w:t>
      </w:r>
      <w:r>
        <w:t>water,</w:t>
      </w:r>
      <w:r>
        <w:rPr>
          <w:spacing w:val="-4"/>
        </w:rPr>
        <w:t xml:space="preserve"> </w:t>
      </w:r>
      <w:r>
        <w:t>the</w:t>
      </w:r>
      <w:r>
        <w:rPr>
          <w:spacing w:val="-6"/>
        </w:rPr>
        <w:t xml:space="preserve"> </w:t>
      </w:r>
      <w:r>
        <w:t>race</w:t>
      </w:r>
      <w:r>
        <w:rPr>
          <w:spacing w:val="-4"/>
        </w:rPr>
        <w:t xml:space="preserve"> </w:t>
      </w:r>
      <w:r>
        <w:t>committee</w:t>
      </w:r>
      <w:r>
        <w:rPr>
          <w:spacing w:val="-6"/>
        </w:rPr>
        <w:t xml:space="preserve"> </w:t>
      </w:r>
      <w:r>
        <w:t>intends</w:t>
      </w:r>
      <w:r>
        <w:rPr>
          <w:spacing w:val="-5"/>
        </w:rPr>
        <w:t xml:space="preserve"> </w:t>
      </w:r>
      <w:r>
        <w:t>to</w:t>
      </w:r>
      <w:r>
        <w:rPr>
          <w:spacing w:val="-8"/>
        </w:rPr>
        <w:t xml:space="preserve"> </w:t>
      </w:r>
      <w:r>
        <w:t>communicate</w:t>
      </w:r>
      <w:r>
        <w:rPr>
          <w:spacing w:val="-5"/>
        </w:rPr>
        <w:t xml:space="preserve"> </w:t>
      </w:r>
      <w:r>
        <w:t>with</w:t>
      </w:r>
      <w:r>
        <w:rPr>
          <w:spacing w:val="-6"/>
        </w:rPr>
        <w:t xml:space="preserve"> </w:t>
      </w:r>
      <w:r>
        <w:t>competitors</w:t>
      </w:r>
      <w:r>
        <w:rPr>
          <w:spacing w:val="-3"/>
        </w:rPr>
        <w:t xml:space="preserve"> </w:t>
      </w:r>
      <w:r>
        <w:t>on</w:t>
      </w:r>
      <w:r>
        <w:rPr>
          <w:spacing w:val="-5"/>
        </w:rPr>
        <w:t xml:space="preserve"> </w:t>
      </w:r>
      <w:r>
        <w:t>USA</w:t>
      </w:r>
      <w:r>
        <w:rPr>
          <w:spacing w:val="-4"/>
        </w:rPr>
        <w:t xml:space="preserve"> </w:t>
      </w:r>
      <w:r>
        <w:t>VHF</w:t>
      </w:r>
      <w:r>
        <w:rPr>
          <w:spacing w:val="-5"/>
        </w:rPr>
        <w:t xml:space="preserve"> </w:t>
      </w:r>
      <w:r>
        <w:t>channel</w:t>
      </w:r>
      <w:r>
        <w:rPr>
          <w:spacing w:val="-5"/>
        </w:rPr>
        <w:t xml:space="preserve"> </w:t>
      </w:r>
      <w:r w:rsidR="00896E1D">
        <w:rPr>
          <w:spacing w:val="-5"/>
        </w:rPr>
        <w:t>71</w:t>
      </w:r>
      <w:r>
        <w:rPr>
          <w:spacing w:val="-5"/>
        </w:rPr>
        <w:t>.</w:t>
      </w:r>
    </w:p>
    <w:p w14:paraId="0E0CBEA5" w14:textId="77777777" w:rsidR="00B3385E" w:rsidRDefault="00000000">
      <w:pPr>
        <w:pStyle w:val="ListParagraph"/>
        <w:numPr>
          <w:ilvl w:val="1"/>
          <w:numId w:val="2"/>
        </w:numPr>
        <w:tabs>
          <w:tab w:val="left" w:pos="1080"/>
        </w:tabs>
        <w:spacing w:before="37" w:line="276" w:lineRule="auto"/>
        <w:ind w:right="591"/>
      </w:pPr>
      <w:r>
        <w:t>The</w:t>
      </w:r>
      <w:r>
        <w:rPr>
          <w:spacing w:val="-7"/>
        </w:rPr>
        <w:t xml:space="preserve"> </w:t>
      </w:r>
      <w:r>
        <w:t>race</w:t>
      </w:r>
      <w:r>
        <w:rPr>
          <w:spacing w:val="-7"/>
        </w:rPr>
        <w:t xml:space="preserve"> </w:t>
      </w:r>
      <w:r>
        <w:t>committee</w:t>
      </w:r>
      <w:r>
        <w:rPr>
          <w:spacing w:val="-8"/>
        </w:rPr>
        <w:t xml:space="preserve"> </w:t>
      </w:r>
      <w:r>
        <w:t>may</w:t>
      </w:r>
      <w:r>
        <w:rPr>
          <w:spacing w:val="-9"/>
        </w:rPr>
        <w:t xml:space="preserve"> </w:t>
      </w:r>
      <w:r>
        <w:t>communicate</w:t>
      </w:r>
      <w:r>
        <w:rPr>
          <w:spacing w:val="-6"/>
        </w:rPr>
        <w:t xml:space="preserve"> </w:t>
      </w:r>
      <w:r>
        <w:t>via</w:t>
      </w:r>
      <w:r>
        <w:rPr>
          <w:spacing w:val="-7"/>
        </w:rPr>
        <w:t xml:space="preserve"> </w:t>
      </w:r>
      <w:r>
        <w:t>competitor</w:t>
      </w:r>
      <w:r>
        <w:rPr>
          <w:spacing w:val="-6"/>
        </w:rPr>
        <w:t xml:space="preserve"> </w:t>
      </w:r>
      <w:r>
        <w:t>VHF</w:t>
      </w:r>
      <w:r>
        <w:rPr>
          <w:spacing w:val="-9"/>
        </w:rPr>
        <w:t xml:space="preserve"> </w:t>
      </w:r>
      <w:r>
        <w:t>any</w:t>
      </w:r>
      <w:r>
        <w:rPr>
          <w:spacing w:val="-7"/>
        </w:rPr>
        <w:t xml:space="preserve"> </w:t>
      </w:r>
      <w:r>
        <w:t>information</w:t>
      </w:r>
      <w:r>
        <w:rPr>
          <w:spacing w:val="-8"/>
        </w:rPr>
        <w:t xml:space="preserve"> </w:t>
      </w:r>
      <w:r>
        <w:t>deemed</w:t>
      </w:r>
      <w:r>
        <w:rPr>
          <w:spacing w:val="-7"/>
        </w:rPr>
        <w:t xml:space="preserve"> </w:t>
      </w:r>
      <w:r>
        <w:t>necessary</w:t>
      </w:r>
      <w:r>
        <w:rPr>
          <w:spacing w:val="-8"/>
        </w:rPr>
        <w:t xml:space="preserve"> </w:t>
      </w:r>
      <w:r>
        <w:t>and/or helpful for the efficient and fair management of races.</w:t>
      </w:r>
    </w:p>
    <w:p w14:paraId="19FA864D" w14:textId="77777777" w:rsidR="00B3385E" w:rsidRDefault="00000000">
      <w:pPr>
        <w:pStyle w:val="ListParagraph"/>
        <w:numPr>
          <w:ilvl w:val="1"/>
          <w:numId w:val="2"/>
        </w:numPr>
        <w:tabs>
          <w:tab w:val="left" w:pos="1080"/>
        </w:tabs>
        <w:spacing w:line="276" w:lineRule="auto"/>
        <w:ind w:right="411"/>
      </w:pPr>
      <w:r>
        <w:t>[DP]</w:t>
      </w:r>
      <w:r>
        <w:rPr>
          <w:spacing w:val="-5"/>
        </w:rPr>
        <w:t xml:space="preserve"> </w:t>
      </w:r>
      <w:r>
        <w:t>While</w:t>
      </w:r>
      <w:r>
        <w:rPr>
          <w:spacing w:val="-6"/>
        </w:rPr>
        <w:t xml:space="preserve"> </w:t>
      </w:r>
      <w:r>
        <w:t>racing,</w:t>
      </w:r>
      <w:r>
        <w:rPr>
          <w:spacing w:val="-5"/>
        </w:rPr>
        <w:t xml:space="preserve"> </w:t>
      </w:r>
      <w:r>
        <w:t>except</w:t>
      </w:r>
      <w:r>
        <w:rPr>
          <w:spacing w:val="-5"/>
        </w:rPr>
        <w:t xml:space="preserve"> </w:t>
      </w:r>
      <w:r>
        <w:t>in</w:t>
      </w:r>
      <w:r>
        <w:rPr>
          <w:spacing w:val="-6"/>
        </w:rPr>
        <w:t xml:space="preserve"> </w:t>
      </w:r>
      <w:r>
        <w:t>an</w:t>
      </w:r>
      <w:r>
        <w:rPr>
          <w:spacing w:val="-6"/>
        </w:rPr>
        <w:t xml:space="preserve"> </w:t>
      </w:r>
      <w:r>
        <w:t>emergency</w:t>
      </w:r>
      <w:r>
        <w:rPr>
          <w:spacing w:val="-9"/>
        </w:rPr>
        <w:t xml:space="preserve"> </w:t>
      </w:r>
      <w:r>
        <w:t>or</w:t>
      </w:r>
      <w:r>
        <w:rPr>
          <w:spacing w:val="-5"/>
        </w:rPr>
        <w:t xml:space="preserve"> </w:t>
      </w:r>
      <w:r>
        <w:t>when</w:t>
      </w:r>
      <w:r>
        <w:rPr>
          <w:spacing w:val="-6"/>
        </w:rPr>
        <w:t xml:space="preserve"> </w:t>
      </w:r>
      <w:r>
        <w:t>medically</w:t>
      </w:r>
      <w:r>
        <w:rPr>
          <w:spacing w:val="-5"/>
        </w:rPr>
        <w:t xml:space="preserve"> </w:t>
      </w:r>
      <w:r>
        <w:t>necessary,</w:t>
      </w:r>
      <w:r>
        <w:rPr>
          <w:spacing w:val="-5"/>
        </w:rPr>
        <w:t xml:space="preserve"> </w:t>
      </w:r>
      <w:r>
        <w:t>a</w:t>
      </w:r>
      <w:r>
        <w:rPr>
          <w:spacing w:val="-9"/>
        </w:rPr>
        <w:t xml:space="preserve"> </w:t>
      </w:r>
      <w:r>
        <w:t>boat</w:t>
      </w:r>
      <w:r>
        <w:rPr>
          <w:spacing w:val="-5"/>
        </w:rPr>
        <w:t xml:space="preserve"> </w:t>
      </w:r>
      <w:r>
        <w:t>shall</w:t>
      </w:r>
      <w:r>
        <w:rPr>
          <w:spacing w:val="-6"/>
        </w:rPr>
        <w:t xml:space="preserve"> </w:t>
      </w:r>
      <w:r>
        <w:t>not</w:t>
      </w:r>
      <w:r>
        <w:rPr>
          <w:spacing w:val="-8"/>
        </w:rPr>
        <w:t xml:space="preserve"> </w:t>
      </w:r>
      <w:r>
        <w:t>make</w:t>
      </w:r>
      <w:r>
        <w:rPr>
          <w:spacing w:val="-7"/>
        </w:rPr>
        <w:t xml:space="preserve"> </w:t>
      </w:r>
      <w:r>
        <w:t>voice</w:t>
      </w:r>
      <w:r>
        <w:rPr>
          <w:spacing w:val="-6"/>
        </w:rPr>
        <w:t xml:space="preserve"> </w:t>
      </w:r>
      <w:r>
        <w:t xml:space="preserve">or data transmissions and shall not receive voice or data communication that is not freely available to all </w:t>
      </w:r>
      <w:r>
        <w:rPr>
          <w:spacing w:val="-2"/>
        </w:rPr>
        <w:t>boats.</w:t>
      </w:r>
    </w:p>
    <w:p w14:paraId="3AFF00F4" w14:textId="77777777" w:rsidR="00B3385E" w:rsidRDefault="00000000">
      <w:pPr>
        <w:pStyle w:val="ListParagraph"/>
        <w:numPr>
          <w:ilvl w:val="1"/>
          <w:numId w:val="2"/>
        </w:numPr>
        <w:tabs>
          <w:tab w:val="left" w:pos="1080"/>
        </w:tabs>
        <w:spacing w:line="276" w:lineRule="auto"/>
        <w:ind w:right="506"/>
      </w:pPr>
      <w:r>
        <w:t>Failure</w:t>
      </w:r>
      <w:r>
        <w:rPr>
          <w:spacing w:val="-3"/>
        </w:rPr>
        <w:t xml:space="preserve"> </w:t>
      </w:r>
      <w:r>
        <w:t>of</w:t>
      </w:r>
      <w:r>
        <w:rPr>
          <w:spacing w:val="-5"/>
        </w:rPr>
        <w:t xml:space="preserve"> </w:t>
      </w:r>
      <w:r>
        <w:t>the</w:t>
      </w:r>
      <w:r>
        <w:rPr>
          <w:spacing w:val="-4"/>
        </w:rPr>
        <w:t xml:space="preserve"> </w:t>
      </w:r>
      <w:r>
        <w:t>Race</w:t>
      </w:r>
      <w:r>
        <w:rPr>
          <w:spacing w:val="-4"/>
        </w:rPr>
        <w:t xml:space="preserve"> </w:t>
      </w:r>
      <w:r>
        <w:t>Committee</w:t>
      </w:r>
      <w:r>
        <w:rPr>
          <w:spacing w:val="-5"/>
        </w:rPr>
        <w:t xml:space="preserve"> </w:t>
      </w:r>
      <w:r>
        <w:t>to</w:t>
      </w:r>
      <w:r>
        <w:rPr>
          <w:spacing w:val="-6"/>
        </w:rPr>
        <w:t xml:space="preserve"> </w:t>
      </w:r>
      <w:r>
        <w:t>make</w:t>
      </w:r>
      <w:r>
        <w:rPr>
          <w:spacing w:val="-7"/>
        </w:rPr>
        <w:t xml:space="preserve"> </w:t>
      </w:r>
      <w:r>
        <w:t>a</w:t>
      </w:r>
      <w:r>
        <w:rPr>
          <w:spacing w:val="-4"/>
        </w:rPr>
        <w:t xml:space="preserve"> </w:t>
      </w:r>
      <w:r>
        <w:t>broadcast,</w:t>
      </w:r>
      <w:r>
        <w:rPr>
          <w:spacing w:val="-4"/>
        </w:rPr>
        <w:t xml:space="preserve"> </w:t>
      </w:r>
      <w:r>
        <w:t>timing</w:t>
      </w:r>
      <w:r>
        <w:rPr>
          <w:spacing w:val="-3"/>
        </w:rPr>
        <w:t xml:space="preserve"> </w:t>
      </w:r>
      <w:r>
        <w:t>of</w:t>
      </w:r>
      <w:r>
        <w:rPr>
          <w:spacing w:val="-3"/>
        </w:rPr>
        <w:t xml:space="preserve"> </w:t>
      </w:r>
      <w:r>
        <w:t>a</w:t>
      </w:r>
      <w:r>
        <w:rPr>
          <w:spacing w:val="-6"/>
        </w:rPr>
        <w:t xml:space="preserve"> </w:t>
      </w:r>
      <w:r>
        <w:t>broadcast</w:t>
      </w:r>
      <w:r>
        <w:rPr>
          <w:spacing w:val="-5"/>
        </w:rPr>
        <w:t xml:space="preserve"> </w:t>
      </w:r>
      <w:r>
        <w:t>or</w:t>
      </w:r>
      <w:r>
        <w:rPr>
          <w:spacing w:val="-5"/>
        </w:rPr>
        <w:t xml:space="preserve"> </w:t>
      </w:r>
      <w:r>
        <w:t>failure</w:t>
      </w:r>
      <w:r>
        <w:rPr>
          <w:spacing w:val="-3"/>
        </w:rPr>
        <w:t xml:space="preserve"> </w:t>
      </w:r>
      <w:r>
        <w:t>of</w:t>
      </w:r>
      <w:r>
        <w:rPr>
          <w:spacing w:val="-5"/>
        </w:rPr>
        <w:t xml:space="preserve"> </w:t>
      </w:r>
      <w:r>
        <w:t>a</w:t>
      </w:r>
      <w:r>
        <w:rPr>
          <w:spacing w:val="-4"/>
        </w:rPr>
        <w:t xml:space="preserve"> </w:t>
      </w:r>
      <w:r>
        <w:t>boat</w:t>
      </w:r>
      <w:r>
        <w:rPr>
          <w:spacing w:val="-5"/>
        </w:rPr>
        <w:t xml:space="preserve"> </w:t>
      </w:r>
      <w:r>
        <w:t>to</w:t>
      </w:r>
      <w:r>
        <w:rPr>
          <w:spacing w:val="-4"/>
        </w:rPr>
        <w:t xml:space="preserve"> </w:t>
      </w:r>
      <w:r>
        <w:t>hear</w:t>
      </w:r>
      <w:r>
        <w:rPr>
          <w:spacing w:val="-3"/>
        </w:rPr>
        <w:t xml:space="preserve"> </w:t>
      </w:r>
      <w:r>
        <w:t>a broadcast shall not be grounds for redress. This changes RRS 61.1 and 61.4.</w:t>
      </w:r>
    </w:p>
    <w:p w14:paraId="63D46755" w14:textId="77777777" w:rsidR="00B3385E" w:rsidRDefault="00B3385E">
      <w:pPr>
        <w:pStyle w:val="BodyText"/>
        <w:spacing w:before="39"/>
        <w:ind w:left="0"/>
      </w:pPr>
    </w:p>
    <w:p w14:paraId="668D07C9" w14:textId="77777777" w:rsidR="00B3385E" w:rsidRDefault="00000000">
      <w:pPr>
        <w:pStyle w:val="Heading3"/>
        <w:numPr>
          <w:ilvl w:val="0"/>
          <w:numId w:val="3"/>
        </w:numPr>
        <w:tabs>
          <w:tab w:val="left" w:pos="1080"/>
        </w:tabs>
        <w:ind w:left="1080"/>
        <w:jc w:val="left"/>
      </w:pPr>
      <w:r>
        <w:t>Code</w:t>
      </w:r>
      <w:r>
        <w:rPr>
          <w:spacing w:val="-5"/>
        </w:rPr>
        <w:t xml:space="preserve"> </w:t>
      </w:r>
      <w:r>
        <w:t>of</w:t>
      </w:r>
      <w:r>
        <w:rPr>
          <w:spacing w:val="-3"/>
        </w:rPr>
        <w:t xml:space="preserve"> </w:t>
      </w:r>
      <w:r>
        <w:rPr>
          <w:spacing w:val="-2"/>
        </w:rPr>
        <w:t>Conduct</w:t>
      </w:r>
    </w:p>
    <w:p w14:paraId="4B70970A" w14:textId="77777777" w:rsidR="00B3385E" w:rsidRDefault="00000000">
      <w:pPr>
        <w:pStyle w:val="ListParagraph"/>
        <w:numPr>
          <w:ilvl w:val="1"/>
          <w:numId w:val="3"/>
        </w:numPr>
        <w:tabs>
          <w:tab w:val="left" w:pos="1080"/>
        </w:tabs>
        <w:spacing w:before="37" w:line="276" w:lineRule="auto"/>
        <w:ind w:right="541" w:hanging="637"/>
      </w:pPr>
      <w:r>
        <w:t>[DP]</w:t>
      </w:r>
      <w:r>
        <w:rPr>
          <w:spacing w:val="-3"/>
        </w:rPr>
        <w:t xml:space="preserve"> </w:t>
      </w:r>
      <w:r>
        <w:t>Competitors</w:t>
      </w:r>
      <w:r>
        <w:rPr>
          <w:spacing w:val="-6"/>
        </w:rPr>
        <w:t xml:space="preserve"> </w:t>
      </w:r>
      <w:r>
        <w:t>and</w:t>
      </w:r>
      <w:r>
        <w:rPr>
          <w:spacing w:val="-7"/>
        </w:rPr>
        <w:t xml:space="preserve"> </w:t>
      </w:r>
      <w:r>
        <w:t>support</w:t>
      </w:r>
      <w:r>
        <w:rPr>
          <w:spacing w:val="-5"/>
        </w:rPr>
        <w:t xml:space="preserve"> </w:t>
      </w:r>
      <w:r>
        <w:t>persons</w:t>
      </w:r>
      <w:r>
        <w:rPr>
          <w:spacing w:val="-7"/>
        </w:rPr>
        <w:t xml:space="preserve"> </w:t>
      </w:r>
      <w:r>
        <w:t>shall</w:t>
      </w:r>
      <w:r>
        <w:rPr>
          <w:spacing w:val="-6"/>
        </w:rPr>
        <w:t xml:space="preserve"> </w:t>
      </w:r>
      <w:r>
        <w:t>comply</w:t>
      </w:r>
      <w:r>
        <w:rPr>
          <w:spacing w:val="-4"/>
        </w:rPr>
        <w:t xml:space="preserve"> </w:t>
      </w:r>
      <w:r>
        <w:t>with</w:t>
      </w:r>
      <w:r>
        <w:rPr>
          <w:spacing w:val="-4"/>
        </w:rPr>
        <w:t xml:space="preserve"> </w:t>
      </w:r>
      <w:r>
        <w:t>any</w:t>
      </w:r>
      <w:r>
        <w:rPr>
          <w:spacing w:val="-7"/>
        </w:rPr>
        <w:t xml:space="preserve"> </w:t>
      </w:r>
      <w:r>
        <w:t>reasonable</w:t>
      </w:r>
      <w:r>
        <w:rPr>
          <w:spacing w:val="-7"/>
        </w:rPr>
        <w:t xml:space="preserve"> </w:t>
      </w:r>
      <w:r>
        <w:t>request</w:t>
      </w:r>
      <w:r>
        <w:rPr>
          <w:spacing w:val="-6"/>
        </w:rPr>
        <w:t xml:space="preserve"> </w:t>
      </w:r>
      <w:r>
        <w:t>from</w:t>
      </w:r>
      <w:r>
        <w:rPr>
          <w:spacing w:val="-6"/>
        </w:rPr>
        <w:t xml:space="preserve"> </w:t>
      </w:r>
      <w:r>
        <w:t>a</w:t>
      </w:r>
      <w:r>
        <w:rPr>
          <w:spacing w:val="-10"/>
        </w:rPr>
        <w:t xml:space="preserve"> </w:t>
      </w:r>
      <w:r>
        <w:t>race</w:t>
      </w:r>
      <w:r>
        <w:rPr>
          <w:spacing w:val="-8"/>
        </w:rPr>
        <w:t xml:space="preserve"> </w:t>
      </w:r>
      <w:r>
        <w:t>official</w:t>
      </w:r>
      <w:r>
        <w:rPr>
          <w:spacing w:val="-8"/>
        </w:rPr>
        <w:t xml:space="preserve"> </w:t>
      </w:r>
      <w:r>
        <w:t>or any representative of the organizing authority.</w:t>
      </w:r>
    </w:p>
    <w:p w14:paraId="395F3F7D" w14:textId="77777777" w:rsidR="00B3385E" w:rsidRDefault="00B3385E">
      <w:pPr>
        <w:pStyle w:val="BodyText"/>
        <w:spacing w:before="36"/>
        <w:ind w:left="0"/>
      </w:pPr>
    </w:p>
    <w:p w14:paraId="1613649F" w14:textId="77777777" w:rsidR="00B3385E" w:rsidRDefault="00000000">
      <w:pPr>
        <w:pStyle w:val="Heading3"/>
        <w:numPr>
          <w:ilvl w:val="0"/>
          <w:numId w:val="3"/>
        </w:numPr>
        <w:tabs>
          <w:tab w:val="left" w:pos="1080"/>
        </w:tabs>
        <w:spacing w:before="1"/>
        <w:ind w:left="1080"/>
        <w:jc w:val="left"/>
      </w:pPr>
      <w:r>
        <w:t>Signals</w:t>
      </w:r>
      <w:r>
        <w:rPr>
          <w:spacing w:val="-9"/>
        </w:rPr>
        <w:t xml:space="preserve"> </w:t>
      </w:r>
      <w:r>
        <w:t>Made</w:t>
      </w:r>
      <w:r>
        <w:rPr>
          <w:spacing w:val="-7"/>
        </w:rPr>
        <w:t xml:space="preserve"> </w:t>
      </w:r>
      <w:r>
        <w:rPr>
          <w:spacing w:val="-2"/>
        </w:rPr>
        <w:t>Ashore</w:t>
      </w:r>
    </w:p>
    <w:p w14:paraId="0107E2CF" w14:textId="6B9A33C3" w:rsidR="00B3385E" w:rsidRDefault="00000000">
      <w:pPr>
        <w:pStyle w:val="ListParagraph"/>
        <w:numPr>
          <w:ilvl w:val="1"/>
          <w:numId w:val="3"/>
        </w:numPr>
        <w:tabs>
          <w:tab w:val="left" w:pos="1080"/>
        </w:tabs>
        <w:spacing w:before="40"/>
        <w:ind w:hanging="636"/>
      </w:pPr>
      <w:r>
        <w:t>Signals</w:t>
      </w:r>
      <w:r>
        <w:rPr>
          <w:spacing w:val="-2"/>
        </w:rPr>
        <w:t xml:space="preserve"> </w:t>
      </w:r>
      <w:r>
        <w:t>made</w:t>
      </w:r>
      <w:r>
        <w:rPr>
          <w:spacing w:val="-5"/>
        </w:rPr>
        <w:t xml:space="preserve"> </w:t>
      </w:r>
      <w:r>
        <w:t>ashore</w:t>
      </w:r>
      <w:r>
        <w:rPr>
          <w:spacing w:val="-3"/>
        </w:rPr>
        <w:t xml:space="preserve"> </w:t>
      </w:r>
      <w:r>
        <w:t>will</w:t>
      </w:r>
      <w:r>
        <w:rPr>
          <w:spacing w:val="-1"/>
        </w:rPr>
        <w:t xml:space="preserve"> </w:t>
      </w:r>
      <w:r>
        <w:t>be</w:t>
      </w:r>
      <w:r>
        <w:rPr>
          <w:spacing w:val="-3"/>
        </w:rPr>
        <w:t xml:space="preserve"> </w:t>
      </w:r>
      <w:r>
        <w:t>displayed</w:t>
      </w:r>
      <w:r>
        <w:rPr>
          <w:spacing w:val="-5"/>
        </w:rPr>
        <w:t xml:space="preserve"> </w:t>
      </w:r>
      <w:r>
        <w:t>from</w:t>
      </w:r>
      <w:r>
        <w:rPr>
          <w:spacing w:val="-1"/>
        </w:rPr>
        <w:t xml:space="preserve"> </w:t>
      </w:r>
      <w:r>
        <w:t>the</w:t>
      </w:r>
      <w:r>
        <w:rPr>
          <w:spacing w:val="-8"/>
        </w:rPr>
        <w:t xml:space="preserve"> </w:t>
      </w:r>
      <w:r>
        <w:t>flag</w:t>
      </w:r>
      <w:r w:rsidR="00731EC0">
        <w:t>staff</w:t>
      </w:r>
      <w:r>
        <w:rPr>
          <w:spacing w:val="-2"/>
        </w:rPr>
        <w:t xml:space="preserve"> </w:t>
      </w:r>
      <w:r>
        <w:t>on</w:t>
      </w:r>
      <w:r>
        <w:rPr>
          <w:spacing w:val="-3"/>
        </w:rPr>
        <w:t xml:space="preserve"> </w:t>
      </w:r>
      <w:r>
        <w:t>the</w:t>
      </w:r>
      <w:r>
        <w:rPr>
          <w:spacing w:val="-3"/>
        </w:rPr>
        <w:t xml:space="preserve"> </w:t>
      </w:r>
      <w:r w:rsidR="00896E1D">
        <w:t xml:space="preserve">Race Committee </w:t>
      </w:r>
      <w:r w:rsidR="00731EC0">
        <w:t>S</w:t>
      </w:r>
      <w:r w:rsidR="00896E1D">
        <w:t>ignal Boat at the West Pier</w:t>
      </w:r>
      <w:r>
        <w:rPr>
          <w:spacing w:val="-2"/>
        </w:rPr>
        <w:t>.</w:t>
      </w:r>
    </w:p>
    <w:p w14:paraId="2694D7C6" w14:textId="77777777" w:rsidR="00B3385E" w:rsidRDefault="00000000">
      <w:pPr>
        <w:pStyle w:val="ListParagraph"/>
        <w:numPr>
          <w:ilvl w:val="1"/>
          <w:numId w:val="3"/>
        </w:numPr>
        <w:tabs>
          <w:tab w:val="left" w:pos="1080"/>
        </w:tabs>
        <w:spacing w:before="37"/>
        <w:ind w:hanging="636"/>
      </w:pPr>
      <w:r>
        <w:t>When</w:t>
      </w:r>
      <w:r>
        <w:rPr>
          <w:spacing w:val="-7"/>
        </w:rPr>
        <w:t xml:space="preserve"> </w:t>
      </w:r>
      <w:r>
        <w:t>AP</w:t>
      </w:r>
      <w:r>
        <w:rPr>
          <w:spacing w:val="-6"/>
        </w:rPr>
        <w:t xml:space="preserve"> </w:t>
      </w:r>
      <w:r>
        <w:t>is</w:t>
      </w:r>
      <w:r>
        <w:rPr>
          <w:spacing w:val="-4"/>
        </w:rPr>
        <w:t xml:space="preserve"> </w:t>
      </w:r>
      <w:r>
        <w:t>displayed</w:t>
      </w:r>
      <w:r>
        <w:rPr>
          <w:spacing w:val="-4"/>
        </w:rPr>
        <w:t xml:space="preserve"> </w:t>
      </w:r>
      <w:r>
        <w:t>ashore,</w:t>
      </w:r>
      <w:r>
        <w:rPr>
          <w:spacing w:val="-5"/>
        </w:rPr>
        <w:t xml:space="preserve"> </w:t>
      </w:r>
      <w:r>
        <w:t>‘1</w:t>
      </w:r>
      <w:r>
        <w:rPr>
          <w:spacing w:val="-4"/>
        </w:rPr>
        <w:t xml:space="preserve"> </w:t>
      </w:r>
      <w:r>
        <w:t>minute’</w:t>
      </w:r>
      <w:r>
        <w:rPr>
          <w:spacing w:val="-5"/>
        </w:rPr>
        <w:t xml:space="preserve"> </w:t>
      </w:r>
      <w:r>
        <w:t>is</w:t>
      </w:r>
      <w:r>
        <w:rPr>
          <w:spacing w:val="-6"/>
        </w:rPr>
        <w:t xml:space="preserve"> </w:t>
      </w:r>
      <w:r>
        <w:t>replaced</w:t>
      </w:r>
      <w:r>
        <w:rPr>
          <w:spacing w:val="-4"/>
        </w:rPr>
        <w:t xml:space="preserve"> </w:t>
      </w:r>
      <w:r>
        <w:t>with</w:t>
      </w:r>
      <w:r>
        <w:rPr>
          <w:spacing w:val="-4"/>
        </w:rPr>
        <w:t xml:space="preserve"> </w:t>
      </w:r>
      <w:r>
        <w:t>‘not</w:t>
      </w:r>
      <w:r>
        <w:rPr>
          <w:spacing w:val="-5"/>
        </w:rPr>
        <w:t xml:space="preserve"> </w:t>
      </w:r>
      <w:r>
        <w:t>less</w:t>
      </w:r>
      <w:r>
        <w:rPr>
          <w:spacing w:val="-4"/>
        </w:rPr>
        <w:t xml:space="preserve"> </w:t>
      </w:r>
      <w:r>
        <w:t>45</w:t>
      </w:r>
      <w:r>
        <w:rPr>
          <w:spacing w:val="-6"/>
        </w:rPr>
        <w:t xml:space="preserve"> </w:t>
      </w:r>
      <w:r>
        <w:t>minutes’</w:t>
      </w:r>
      <w:r>
        <w:rPr>
          <w:spacing w:val="-5"/>
        </w:rPr>
        <w:t xml:space="preserve"> </w:t>
      </w:r>
      <w:r>
        <w:t>in</w:t>
      </w:r>
      <w:r>
        <w:rPr>
          <w:spacing w:val="-4"/>
        </w:rPr>
        <w:t xml:space="preserve"> </w:t>
      </w:r>
      <w:r>
        <w:t>Race</w:t>
      </w:r>
      <w:r>
        <w:rPr>
          <w:spacing w:val="-6"/>
        </w:rPr>
        <w:t xml:space="preserve"> </w:t>
      </w:r>
      <w:r>
        <w:t>Signals</w:t>
      </w:r>
      <w:r>
        <w:rPr>
          <w:spacing w:val="-2"/>
        </w:rPr>
        <w:t xml:space="preserve"> </w:t>
      </w:r>
      <w:r>
        <w:rPr>
          <w:spacing w:val="-5"/>
        </w:rPr>
        <w:t>AP.</w:t>
      </w:r>
    </w:p>
    <w:p w14:paraId="37267FBA" w14:textId="77777777" w:rsidR="00B3385E" w:rsidRDefault="00B3385E">
      <w:pPr>
        <w:pStyle w:val="ListParagraph"/>
        <w:sectPr w:rsidR="00B3385E">
          <w:pgSz w:w="12240" w:h="15840"/>
          <w:pgMar w:top="1280" w:right="360" w:bottom="280" w:left="360" w:header="720" w:footer="720" w:gutter="0"/>
          <w:cols w:space="720"/>
        </w:sectPr>
      </w:pPr>
    </w:p>
    <w:p w14:paraId="5AFEDBC5" w14:textId="77777777" w:rsidR="00B3385E" w:rsidRDefault="00000000">
      <w:pPr>
        <w:pStyle w:val="Heading3"/>
        <w:numPr>
          <w:ilvl w:val="0"/>
          <w:numId w:val="3"/>
        </w:numPr>
        <w:tabs>
          <w:tab w:val="left" w:pos="1080"/>
        </w:tabs>
        <w:spacing w:before="72"/>
        <w:ind w:left="1080"/>
        <w:jc w:val="left"/>
      </w:pPr>
      <w:r>
        <w:rPr>
          <w:spacing w:val="-2"/>
        </w:rPr>
        <w:lastRenderedPageBreak/>
        <w:t>Schedule</w:t>
      </w:r>
    </w:p>
    <w:p w14:paraId="7E420AF3" w14:textId="77777777" w:rsidR="00B3385E" w:rsidRPr="00653536" w:rsidRDefault="00000000">
      <w:pPr>
        <w:pStyle w:val="ListParagraph"/>
        <w:numPr>
          <w:ilvl w:val="1"/>
          <w:numId w:val="3"/>
        </w:numPr>
        <w:tabs>
          <w:tab w:val="left" w:pos="1080"/>
        </w:tabs>
        <w:spacing w:before="40"/>
        <w:ind w:hanging="636"/>
      </w:pPr>
      <w:r>
        <w:t>Registration</w:t>
      </w:r>
      <w:r>
        <w:rPr>
          <w:spacing w:val="-7"/>
        </w:rPr>
        <w:t xml:space="preserve"> </w:t>
      </w:r>
      <w:r>
        <w:t>and</w:t>
      </w:r>
      <w:r>
        <w:rPr>
          <w:spacing w:val="-8"/>
        </w:rPr>
        <w:t xml:space="preserve"> </w:t>
      </w:r>
      <w:r>
        <w:t>Racing</w:t>
      </w:r>
      <w:r>
        <w:rPr>
          <w:spacing w:val="-8"/>
        </w:rPr>
        <w:t xml:space="preserve"> </w:t>
      </w:r>
      <w:r>
        <w:rPr>
          <w:spacing w:val="-2"/>
        </w:rPr>
        <w:t>Schedule</w:t>
      </w:r>
    </w:p>
    <w:p w14:paraId="4158F116" w14:textId="001E6A48" w:rsidR="00653536" w:rsidRDefault="00653536" w:rsidP="00653536">
      <w:pPr>
        <w:pStyle w:val="ListParagraph"/>
        <w:numPr>
          <w:ilvl w:val="1"/>
          <w:numId w:val="3"/>
        </w:numPr>
        <w:tabs>
          <w:tab w:val="left" w:pos="1080"/>
        </w:tabs>
        <w:spacing w:before="40"/>
        <w:ind w:hanging="636"/>
      </w:pPr>
      <w:r>
        <w:t xml:space="preserve"> </w:t>
      </w:r>
      <w:r w:rsidRPr="00653536">
        <w:t xml:space="preserve">Subsequent races will follow with a scheduled </w:t>
      </w:r>
      <w:r w:rsidR="00731EC0">
        <w:t>7</w:t>
      </w:r>
      <w:r w:rsidRPr="00653536">
        <w:t xml:space="preserve"> races to be completed. </w:t>
      </w:r>
    </w:p>
    <w:p w14:paraId="46AB0C2E" w14:textId="77777777" w:rsidR="00B3385E" w:rsidRDefault="00B3385E">
      <w:pPr>
        <w:pStyle w:val="BodyText"/>
        <w:spacing w:before="86"/>
        <w:ind w:left="0"/>
        <w:rPr>
          <w:sz w:val="20"/>
        </w:rPr>
      </w:pPr>
    </w:p>
    <w:tbl>
      <w:tblPr>
        <w:tblStyle w:val="TableGrid"/>
        <w:tblW w:w="0" w:type="auto"/>
        <w:tblInd w:w="576" w:type="dxa"/>
        <w:tblLook w:val="04A0" w:firstRow="1" w:lastRow="0" w:firstColumn="1" w:lastColumn="0" w:noHBand="0" w:noVBand="1"/>
      </w:tblPr>
      <w:tblGrid>
        <w:gridCol w:w="4675"/>
        <w:gridCol w:w="4675"/>
      </w:tblGrid>
      <w:tr w:rsidR="00896E1D" w:rsidRPr="00896E1D" w14:paraId="06E887D4" w14:textId="77777777" w:rsidTr="003C5830">
        <w:tc>
          <w:tcPr>
            <w:tcW w:w="4675" w:type="dxa"/>
          </w:tcPr>
          <w:p w14:paraId="5CCC3FB3" w14:textId="23CE8A64" w:rsidR="00896E1D" w:rsidRPr="00896E1D" w:rsidRDefault="00653536" w:rsidP="00896E1D">
            <w:pPr>
              <w:outlineLvl w:val="1"/>
              <w:rPr>
                <w:rFonts w:ascii="Calibri" w:eastAsia="Arial Unicode MS" w:hAnsi="Calibri" w:cs="Arial Unicode MS"/>
                <w:color w:val="000000"/>
                <w:sz w:val="24"/>
                <w:szCs w:val="24"/>
                <w:u w:color="000000"/>
                <w14:textOutline w14:w="0" w14:cap="flat" w14:cmpd="sng" w14:algn="ctr">
                  <w14:noFill/>
                  <w14:prstDash w14:val="solid"/>
                  <w14:bevel/>
                </w14:textOutline>
              </w:rPr>
            </w:pPr>
            <w:r>
              <w:rPr>
                <w:rFonts w:ascii="Calibri" w:eastAsia="Arial Unicode MS" w:hAnsi="Calibri" w:cs="Arial Unicode MS"/>
                <w:color w:val="000000"/>
                <w:sz w:val="24"/>
                <w:szCs w:val="24"/>
                <w:u w:color="000000"/>
                <w14:textOutline w14:w="0" w14:cap="flat" w14:cmpd="sng" w14:algn="ctr">
                  <w14:noFill/>
                  <w14:prstDash w14:val="solid"/>
                  <w14:bevel/>
                </w14:textOutline>
              </w:rPr>
              <w:t>Registration– Thursday, September 30</w:t>
            </w:r>
            <w:r w:rsidRPr="00653536">
              <w:rPr>
                <w:rFonts w:ascii="Calibri" w:eastAsia="Arial Unicode MS" w:hAnsi="Calibri" w:cs="Arial Unicode MS"/>
                <w:color w:val="000000"/>
                <w:sz w:val="24"/>
                <w:szCs w:val="24"/>
                <w:u w:color="000000"/>
                <w:vertAlign w:val="superscript"/>
                <w14:textOutline w14:w="0" w14:cap="flat" w14:cmpd="sng" w14:algn="ctr">
                  <w14:noFill/>
                  <w14:prstDash w14:val="solid"/>
                  <w14:bevel/>
                </w14:textOutline>
              </w:rPr>
              <w:t>th</w:t>
            </w:r>
            <w:r>
              <w:rPr>
                <w:rFonts w:ascii="Calibri" w:eastAsia="Arial Unicode MS" w:hAnsi="Calibri" w:cs="Arial Unicode MS"/>
                <w:color w:val="000000"/>
                <w:sz w:val="24"/>
                <w:szCs w:val="24"/>
                <w:u w:color="000000"/>
                <w:vertAlign w:val="superscript"/>
                <w14:textOutline w14:w="0" w14:cap="flat" w14:cmpd="sng" w14:algn="ctr">
                  <w14:noFill/>
                  <w14:prstDash w14:val="solid"/>
                  <w14:bevel/>
                </w14:textOutline>
              </w:rPr>
              <w:t xml:space="preserve"> </w:t>
            </w:r>
            <w:r>
              <w:rPr>
                <w:rFonts w:ascii="Calibri" w:eastAsia="Arial Unicode MS" w:hAnsi="Calibri" w:cs="Arial Unicode MS"/>
                <w:color w:val="000000"/>
                <w:sz w:val="24"/>
                <w:szCs w:val="24"/>
                <w:u w:color="000000"/>
                <w14:textOutline w14:w="0" w14:cap="flat" w14:cmpd="sng" w14:algn="ctr">
                  <w14:noFill/>
                  <w14:prstDash w14:val="solid"/>
                  <w14:bevel/>
                </w14:textOutline>
              </w:rPr>
              <w:t>2026</w:t>
            </w:r>
          </w:p>
        </w:tc>
        <w:tc>
          <w:tcPr>
            <w:tcW w:w="4675" w:type="dxa"/>
          </w:tcPr>
          <w:p w14:paraId="22B4A346" w14:textId="348AE163" w:rsidR="00896E1D" w:rsidRPr="00896E1D" w:rsidRDefault="00653536" w:rsidP="00896E1D">
            <w:pPr>
              <w:outlineLvl w:val="1"/>
              <w:rPr>
                <w:rFonts w:ascii="Calibri" w:eastAsia="Arial Unicode MS" w:hAnsi="Calibri" w:cs="Arial Unicode MS"/>
                <w:color w:val="000000"/>
                <w:sz w:val="24"/>
                <w:szCs w:val="24"/>
                <w:u w:color="000000"/>
                <w14:textOutline w14:w="0" w14:cap="flat" w14:cmpd="sng" w14:algn="ctr">
                  <w14:noFill/>
                  <w14:prstDash w14:val="solid"/>
                  <w14:bevel/>
                </w14:textOutline>
              </w:rPr>
            </w:pPr>
            <w:r>
              <w:rPr>
                <w:rFonts w:ascii="Calibri" w:eastAsia="Arial Unicode MS" w:hAnsi="Calibri" w:cs="Arial Unicode MS"/>
                <w:color w:val="000000"/>
                <w:sz w:val="24"/>
                <w:szCs w:val="24"/>
                <w:u w:color="000000"/>
                <w14:textOutline w14:w="0" w14:cap="flat" w14:cmpd="sng" w14:algn="ctr">
                  <w14:noFill/>
                  <w14:prstDash w14:val="solid"/>
                  <w14:bevel/>
                </w14:textOutline>
              </w:rPr>
              <w:t>5:00 pm- 8:00 pm</w:t>
            </w:r>
          </w:p>
        </w:tc>
      </w:tr>
      <w:tr w:rsidR="00653536" w:rsidRPr="00896E1D" w14:paraId="28E2881D" w14:textId="77777777" w:rsidTr="003C5830">
        <w:tc>
          <w:tcPr>
            <w:tcW w:w="4675" w:type="dxa"/>
          </w:tcPr>
          <w:p w14:paraId="2A4E78CF" w14:textId="47E11A95" w:rsidR="00653536" w:rsidRPr="00896E1D" w:rsidRDefault="00653536" w:rsidP="00896E1D">
            <w:pPr>
              <w:outlineLvl w:val="1"/>
              <w:rPr>
                <w:rFonts w:ascii="Calibri" w:eastAsia="Arial Unicode MS" w:hAnsi="Calibri" w:cs="Arial Unicode MS"/>
                <w:color w:val="000000"/>
                <w:sz w:val="24"/>
                <w:szCs w:val="24"/>
                <w:u w:color="000000"/>
                <w14:textOutline w14:w="0" w14:cap="flat" w14:cmpd="sng" w14:algn="ctr">
                  <w14:noFill/>
                  <w14:prstDash w14:val="solid"/>
                  <w14:bevel/>
                </w14:textOutline>
              </w:rPr>
            </w:pPr>
            <w:r>
              <w:rPr>
                <w:rFonts w:ascii="Calibri" w:eastAsia="Arial Unicode MS" w:hAnsi="Calibri" w:cs="Arial Unicode MS"/>
                <w:color w:val="000000"/>
                <w:sz w:val="24"/>
                <w:szCs w:val="24"/>
                <w:u w:color="000000"/>
                <w14:textOutline w14:w="0" w14:cap="flat" w14:cmpd="sng" w14:algn="ctr">
                  <w14:noFill/>
                  <w14:prstDash w14:val="solid"/>
                  <w14:bevel/>
                </w14:textOutline>
              </w:rPr>
              <w:t>Race Day</w:t>
            </w:r>
          </w:p>
        </w:tc>
        <w:tc>
          <w:tcPr>
            <w:tcW w:w="4675" w:type="dxa"/>
          </w:tcPr>
          <w:p w14:paraId="1F7D66EE" w14:textId="16EDB9C9" w:rsidR="00653536" w:rsidRPr="00896E1D" w:rsidRDefault="00653536" w:rsidP="00896E1D">
            <w:pPr>
              <w:outlineLvl w:val="1"/>
              <w:rPr>
                <w:rFonts w:ascii="Calibri" w:eastAsia="Arial Unicode MS" w:hAnsi="Calibri" w:cs="Arial Unicode MS"/>
                <w:color w:val="000000"/>
                <w:sz w:val="24"/>
                <w:szCs w:val="24"/>
                <w:u w:color="000000"/>
                <w14:textOutline w14:w="0" w14:cap="flat" w14:cmpd="sng" w14:algn="ctr">
                  <w14:noFill/>
                  <w14:prstDash w14:val="solid"/>
                  <w14:bevel/>
                </w14:textOutline>
              </w:rPr>
            </w:pPr>
            <w:r w:rsidRPr="00896E1D">
              <w:rPr>
                <w:rFonts w:ascii="Calibri" w:eastAsia="Arial Unicode MS" w:hAnsi="Calibri" w:cs="Arial Unicode MS"/>
                <w:color w:val="000000"/>
                <w:sz w:val="24"/>
                <w:szCs w:val="24"/>
                <w:u w:color="000000"/>
                <w14:textOutline w14:w="0" w14:cap="flat" w14:cmpd="sng" w14:algn="ctr">
                  <w14:noFill/>
                  <w14:prstDash w14:val="solid"/>
                  <w14:bevel/>
                </w14:textOutline>
              </w:rPr>
              <w:t>Scheduled Warning</w:t>
            </w:r>
          </w:p>
        </w:tc>
      </w:tr>
      <w:tr w:rsidR="00896E1D" w:rsidRPr="00896E1D" w14:paraId="0B19F983" w14:textId="77777777" w:rsidTr="003C5830">
        <w:tc>
          <w:tcPr>
            <w:tcW w:w="4675" w:type="dxa"/>
          </w:tcPr>
          <w:p w14:paraId="21AF89DD" w14:textId="77777777" w:rsidR="00896E1D" w:rsidRPr="00896E1D" w:rsidRDefault="00896E1D" w:rsidP="00896E1D">
            <w:pPr>
              <w:outlineLvl w:val="1"/>
              <w:rPr>
                <w:rFonts w:ascii="Calibri" w:eastAsia="Arial Unicode MS" w:hAnsi="Calibri" w:cs="Arial Unicode MS"/>
                <w:color w:val="000000"/>
                <w:sz w:val="24"/>
                <w:szCs w:val="24"/>
                <w:u w:color="000000"/>
                <w14:textOutline w14:w="0" w14:cap="flat" w14:cmpd="sng" w14:algn="ctr">
                  <w14:noFill/>
                  <w14:prstDash w14:val="solid"/>
                  <w14:bevel/>
                </w14:textOutline>
              </w:rPr>
            </w:pPr>
            <w:r w:rsidRPr="00896E1D">
              <w:rPr>
                <w:rFonts w:ascii="Calibri" w:eastAsia="Arial Unicode MS" w:hAnsi="Calibri" w:cs="Arial Unicode MS"/>
                <w:color w:val="000000"/>
                <w:sz w:val="24"/>
                <w:szCs w:val="24"/>
                <w:u w:color="000000"/>
                <w14:textOutline w14:w="0" w14:cap="flat" w14:cmpd="sng" w14:algn="ctr">
                  <w14:noFill/>
                  <w14:prstDash w14:val="solid"/>
                  <w14:bevel/>
                </w14:textOutline>
              </w:rPr>
              <w:t>Friday, September 25, 2026</w:t>
            </w:r>
          </w:p>
        </w:tc>
        <w:tc>
          <w:tcPr>
            <w:tcW w:w="4675" w:type="dxa"/>
          </w:tcPr>
          <w:p w14:paraId="66489F73" w14:textId="77777777" w:rsidR="00896E1D" w:rsidRPr="00896E1D" w:rsidRDefault="00896E1D" w:rsidP="00896E1D">
            <w:pPr>
              <w:outlineLvl w:val="1"/>
              <w:rPr>
                <w:rFonts w:ascii="Calibri" w:eastAsia="Arial Unicode MS" w:hAnsi="Calibri" w:cs="Arial Unicode MS"/>
                <w:color w:val="000000"/>
                <w:sz w:val="24"/>
                <w:szCs w:val="24"/>
                <w:u w:color="000000"/>
                <w14:textOutline w14:w="0" w14:cap="flat" w14:cmpd="sng" w14:algn="ctr">
                  <w14:noFill/>
                  <w14:prstDash w14:val="solid"/>
                  <w14:bevel/>
                </w14:textOutline>
              </w:rPr>
            </w:pPr>
            <w:r w:rsidRPr="00896E1D">
              <w:rPr>
                <w:rFonts w:ascii="Calibri" w:eastAsia="Arial Unicode MS" w:hAnsi="Calibri" w:cs="Arial Unicode MS"/>
                <w:color w:val="000000"/>
                <w:sz w:val="24"/>
                <w:szCs w:val="24"/>
                <w:u w:color="000000"/>
                <w14:textOutline w14:w="0" w14:cap="flat" w14:cmpd="sng" w14:algn="ctr">
                  <w14:noFill/>
                  <w14:prstDash w14:val="solid"/>
                  <w14:bevel/>
                </w14:textOutline>
              </w:rPr>
              <w:t>11:00 am</w:t>
            </w:r>
          </w:p>
        </w:tc>
      </w:tr>
      <w:tr w:rsidR="00896E1D" w:rsidRPr="00896E1D" w14:paraId="59016FB3" w14:textId="77777777" w:rsidTr="003C5830">
        <w:tc>
          <w:tcPr>
            <w:tcW w:w="4675" w:type="dxa"/>
          </w:tcPr>
          <w:p w14:paraId="7E85DE4B" w14:textId="77777777" w:rsidR="00896E1D" w:rsidRPr="00896E1D" w:rsidRDefault="00896E1D" w:rsidP="00896E1D">
            <w:pPr>
              <w:outlineLvl w:val="1"/>
              <w:rPr>
                <w:rFonts w:ascii="Calibri" w:eastAsia="Arial Unicode MS" w:hAnsi="Calibri" w:cs="Arial Unicode MS"/>
                <w:color w:val="000000"/>
                <w:sz w:val="24"/>
                <w:szCs w:val="24"/>
                <w:u w:color="000000"/>
                <w14:textOutline w14:w="0" w14:cap="flat" w14:cmpd="sng" w14:algn="ctr">
                  <w14:noFill/>
                  <w14:prstDash w14:val="solid"/>
                  <w14:bevel/>
                </w14:textOutline>
              </w:rPr>
            </w:pPr>
            <w:r w:rsidRPr="00896E1D">
              <w:rPr>
                <w:rFonts w:ascii="Calibri" w:eastAsia="Arial Unicode MS" w:hAnsi="Calibri" w:cs="Arial Unicode MS"/>
                <w:color w:val="000000"/>
                <w:sz w:val="24"/>
                <w:szCs w:val="24"/>
                <w:u w:color="000000"/>
                <w14:textOutline w14:w="0" w14:cap="flat" w14:cmpd="sng" w14:algn="ctr">
                  <w14:noFill/>
                  <w14:prstDash w14:val="solid"/>
                  <w14:bevel/>
                </w14:textOutline>
              </w:rPr>
              <w:t>Saturday, September 26, 2026</w:t>
            </w:r>
          </w:p>
        </w:tc>
        <w:tc>
          <w:tcPr>
            <w:tcW w:w="4675" w:type="dxa"/>
          </w:tcPr>
          <w:p w14:paraId="70ADDCED" w14:textId="77777777" w:rsidR="00896E1D" w:rsidRPr="00896E1D" w:rsidRDefault="00896E1D" w:rsidP="00896E1D">
            <w:pPr>
              <w:outlineLvl w:val="1"/>
              <w:rPr>
                <w:rFonts w:ascii="Calibri" w:eastAsia="Arial Unicode MS" w:hAnsi="Calibri" w:cs="Arial Unicode MS"/>
                <w:color w:val="000000"/>
                <w:sz w:val="24"/>
                <w:szCs w:val="24"/>
                <w:u w:color="000000"/>
                <w14:textOutline w14:w="0" w14:cap="flat" w14:cmpd="sng" w14:algn="ctr">
                  <w14:noFill/>
                  <w14:prstDash w14:val="solid"/>
                  <w14:bevel/>
                </w14:textOutline>
              </w:rPr>
            </w:pPr>
            <w:r w:rsidRPr="00896E1D">
              <w:rPr>
                <w:rFonts w:ascii="Calibri" w:eastAsia="Arial Unicode MS" w:hAnsi="Calibri" w:cs="Arial Unicode MS"/>
                <w:color w:val="000000"/>
                <w:sz w:val="24"/>
                <w:szCs w:val="24"/>
                <w:u w:color="000000"/>
                <w14:textOutline w14:w="0" w14:cap="flat" w14:cmpd="sng" w14:algn="ctr">
                  <w14:noFill/>
                  <w14:prstDash w14:val="solid"/>
                  <w14:bevel/>
                </w14:textOutline>
              </w:rPr>
              <w:t>11:00 am</w:t>
            </w:r>
          </w:p>
        </w:tc>
      </w:tr>
      <w:tr w:rsidR="00896E1D" w:rsidRPr="00896E1D" w14:paraId="324B7D60" w14:textId="77777777" w:rsidTr="003C5830">
        <w:tc>
          <w:tcPr>
            <w:tcW w:w="4675" w:type="dxa"/>
          </w:tcPr>
          <w:p w14:paraId="27270CC2" w14:textId="77777777" w:rsidR="00896E1D" w:rsidRPr="00896E1D" w:rsidRDefault="00896E1D" w:rsidP="00896E1D">
            <w:pPr>
              <w:outlineLvl w:val="1"/>
              <w:rPr>
                <w:rFonts w:ascii="Calibri" w:eastAsia="Arial Unicode MS" w:hAnsi="Calibri" w:cs="Arial Unicode MS"/>
                <w:color w:val="000000"/>
                <w:sz w:val="24"/>
                <w:szCs w:val="24"/>
                <w:u w:color="000000"/>
                <w14:textOutline w14:w="0" w14:cap="flat" w14:cmpd="sng" w14:algn="ctr">
                  <w14:noFill/>
                  <w14:prstDash w14:val="solid"/>
                  <w14:bevel/>
                </w14:textOutline>
              </w:rPr>
            </w:pPr>
            <w:r w:rsidRPr="00896E1D">
              <w:rPr>
                <w:rFonts w:ascii="Calibri" w:eastAsia="Arial Unicode MS" w:hAnsi="Calibri" w:cs="Arial Unicode MS"/>
                <w:color w:val="000000"/>
                <w:sz w:val="24"/>
                <w:szCs w:val="24"/>
                <w:u w:color="000000"/>
                <w14:textOutline w14:w="0" w14:cap="flat" w14:cmpd="sng" w14:algn="ctr">
                  <w14:noFill/>
                  <w14:prstDash w14:val="solid"/>
                  <w14:bevel/>
                </w14:textOutline>
              </w:rPr>
              <w:t>Sunday, September 27, 2026</w:t>
            </w:r>
          </w:p>
        </w:tc>
        <w:tc>
          <w:tcPr>
            <w:tcW w:w="4675" w:type="dxa"/>
          </w:tcPr>
          <w:p w14:paraId="20212314" w14:textId="77777777" w:rsidR="00896E1D" w:rsidRPr="00896E1D" w:rsidRDefault="00896E1D" w:rsidP="00896E1D">
            <w:pPr>
              <w:outlineLvl w:val="1"/>
              <w:rPr>
                <w:rFonts w:ascii="Calibri" w:eastAsia="Arial Unicode MS" w:hAnsi="Calibri" w:cs="Arial Unicode MS"/>
                <w:color w:val="000000"/>
                <w:sz w:val="24"/>
                <w:szCs w:val="24"/>
                <w:u w:color="000000"/>
                <w14:textOutline w14:w="0" w14:cap="flat" w14:cmpd="sng" w14:algn="ctr">
                  <w14:noFill/>
                  <w14:prstDash w14:val="solid"/>
                  <w14:bevel/>
                </w14:textOutline>
              </w:rPr>
            </w:pPr>
            <w:r w:rsidRPr="00896E1D">
              <w:rPr>
                <w:rFonts w:ascii="Calibri" w:eastAsia="Arial Unicode MS" w:hAnsi="Calibri" w:cs="Arial Unicode MS"/>
                <w:color w:val="000000"/>
                <w:sz w:val="24"/>
                <w:szCs w:val="24"/>
                <w:u w:color="000000"/>
                <w14:textOutline w14:w="0" w14:cap="flat" w14:cmpd="sng" w14:algn="ctr">
                  <w14:noFill/>
                  <w14:prstDash w14:val="solid"/>
                  <w14:bevel/>
                </w14:textOutline>
              </w:rPr>
              <w:t>10:00 am</w:t>
            </w:r>
          </w:p>
        </w:tc>
      </w:tr>
    </w:tbl>
    <w:p w14:paraId="6B52098B" w14:textId="77777777" w:rsidR="00B3385E" w:rsidRDefault="00B3385E">
      <w:pPr>
        <w:pStyle w:val="TableParagraph"/>
        <w:spacing w:line="251" w:lineRule="exact"/>
        <w:sectPr w:rsidR="00B3385E">
          <w:pgSz w:w="12240" w:h="15840"/>
          <w:pgMar w:top="1560" w:right="360" w:bottom="280" w:left="360" w:header="720" w:footer="720" w:gutter="0"/>
          <w:cols w:space="720"/>
        </w:sectPr>
      </w:pPr>
    </w:p>
    <w:p w14:paraId="45450265" w14:textId="77777777" w:rsidR="00B3385E" w:rsidRDefault="00000000">
      <w:pPr>
        <w:pStyle w:val="Heading3"/>
        <w:numPr>
          <w:ilvl w:val="0"/>
          <w:numId w:val="3"/>
        </w:numPr>
        <w:tabs>
          <w:tab w:val="left" w:pos="1080"/>
        </w:tabs>
        <w:spacing w:before="203"/>
        <w:ind w:left="1080"/>
        <w:jc w:val="left"/>
      </w:pPr>
      <w:r>
        <w:lastRenderedPageBreak/>
        <w:t>Racing</w:t>
      </w:r>
      <w:r>
        <w:rPr>
          <w:spacing w:val="-9"/>
        </w:rPr>
        <w:t xml:space="preserve"> </w:t>
      </w:r>
      <w:r>
        <w:rPr>
          <w:spacing w:val="-4"/>
        </w:rPr>
        <w:t>Area</w:t>
      </w:r>
    </w:p>
    <w:p w14:paraId="0379C1EC" w14:textId="3054BABA" w:rsidR="00B3385E" w:rsidRDefault="00000000">
      <w:pPr>
        <w:pStyle w:val="ListParagraph"/>
        <w:numPr>
          <w:ilvl w:val="1"/>
          <w:numId w:val="3"/>
        </w:numPr>
        <w:tabs>
          <w:tab w:val="left" w:pos="1080"/>
        </w:tabs>
        <w:spacing w:before="38"/>
        <w:ind w:hanging="636"/>
      </w:pPr>
      <w:r>
        <w:t>Racing</w:t>
      </w:r>
      <w:r>
        <w:rPr>
          <w:spacing w:val="-3"/>
        </w:rPr>
        <w:t xml:space="preserve"> </w:t>
      </w:r>
      <w:r>
        <w:t>will</w:t>
      </w:r>
      <w:r>
        <w:rPr>
          <w:spacing w:val="-2"/>
        </w:rPr>
        <w:t xml:space="preserve"> </w:t>
      </w:r>
      <w:r>
        <w:t>be</w:t>
      </w:r>
      <w:r>
        <w:rPr>
          <w:spacing w:val="-2"/>
        </w:rPr>
        <w:t xml:space="preserve"> </w:t>
      </w:r>
      <w:r>
        <w:t>the</w:t>
      </w:r>
      <w:r>
        <w:rPr>
          <w:spacing w:val="-4"/>
        </w:rPr>
        <w:t xml:space="preserve"> </w:t>
      </w:r>
      <w:r>
        <w:t>waters</w:t>
      </w:r>
      <w:r>
        <w:rPr>
          <w:spacing w:val="-3"/>
        </w:rPr>
        <w:t xml:space="preserve"> </w:t>
      </w:r>
      <w:r>
        <w:t>of</w:t>
      </w:r>
      <w:r>
        <w:rPr>
          <w:spacing w:val="-3"/>
        </w:rPr>
        <w:t xml:space="preserve"> </w:t>
      </w:r>
      <w:r w:rsidR="00731EC0">
        <w:t>West end of Pewaukee, WI</w:t>
      </w:r>
    </w:p>
    <w:p w14:paraId="71113D6B" w14:textId="77777777" w:rsidR="00B3385E" w:rsidRDefault="00B3385E">
      <w:pPr>
        <w:pStyle w:val="BodyText"/>
        <w:spacing w:before="74"/>
        <w:ind w:left="0"/>
      </w:pPr>
    </w:p>
    <w:p w14:paraId="3D6E2509" w14:textId="77777777" w:rsidR="00B3385E" w:rsidRDefault="00000000">
      <w:pPr>
        <w:pStyle w:val="Heading3"/>
        <w:numPr>
          <w:ilvl w:val="0"/>
          <w:numId w:val="3"/>
        </w:numPr>
        <w:tabs>
          <w:tab w:val="left" w:pos="1080"/>
        </w:tabs>
        <w:spacing w:before="1"/>
        <w:ind w:left="1080"/>
        <w:jc w:val="left"/>
      </w:pPr>
      <w:r>
        <w:rPr>
          <w:spacing w:val="-2"/>
        </w:rPr>
        <w:t>Courses</w:t>
      </w:r>
    </w:p>
    <w:p w14:paraId="458FAB27" w14:textId="77777777" w:rsidR="00B3385E" w:rsidRDefault="00000000">
      <w:pPr>
        <w:pStyle w:val="ListParagraph"/>
        <w:numPr>
          <w:ilvl w:val="1"/>
          <w:numId w:val="3"/>
        </w:numPr>
        <w:tabs>
          <w:tab w:val="left" w:pos="1080"/>
        </w:tabs>
        <w:spacing w:before="37" w:line="276" w:lineRule="auto"/>
        <w:ind w:right="789" w:hanging="637"/>
      </w:pPr>
      <w:r>
        <w:t>The</w:t>
      </w:r>
      <w:r>
        <w:rPr>
          <w:spacing w:val="-5"/>
        </w:rPr>
        <w:t xml:space="preserve"> </w:t>
      </w:r>
      <w:r>
        <w:t>diagrams</w:t>
      </w:r>
      <w:r>
        <w:rPr>
          <w:spacing w:val="-7"/>
        </w:rPr>
        <w:t xml:space="preserve"> </w:t>
      </w:r>
      <w:r>
        <w:t>below</w:t>
      </w:r>
      <w:r>
        <w:rPr>
          <w:spacing w:val="-6"/>
        </w:rPr>
        <w:t xml:space="preserve"> </w:t>
      </w:r>
      <w:r>
        <w:t>show</w:t>
      </w:r>
      <w:r>
        <w:rPr>
          <w:spacing w:val="-6"/>
        </w:rPr>
        <w:t xml:space="preserve"> </w:t>
      </w:r>
      <w:r>
        <w:t>the</w:t>
      </w:r>
      <w:r>
        <w:rPr>
          <w:spacing w:val="-7"/>
        </w:rPr>
        <w:t xml:space="preserve"> </w:t>
      </w:r>
      <w:r>
        <w:t>courses,</w:t>
      </w:r>
      <w:r>
        <w:rPr>
          <w:spacing w:val="-6"/>
        </w:rPr>
        <w:t xml:space="preserve"> </w:t>
      </w:r>
      <w:r>
        <w:t>including</w:t>
      </w:r>
      <w:r>
        <w:rPr>
          <w:spacing w:val="-8"/>
        </w:rPr>
        <w:t xml:space="preserve"> </w:t>
      </w:r>
      <w:r>
        <w:t>the</w:t>
      </w:r>
      <w:r>
        <w:rPr>
          <w:spacing w:val="-5"/>
        </w:rPr>
        <w:t xml:space="preserve"> </w:t>
      </w:r>
      <w:r>
        <w:t>approximate</w:t>
      </w:r>
      <w:r>
        <w:rPr>
          <w:spacing w:val="-6"/>
        </w:rPr>
        <w:t xml:space="preserve"> </w:t>
      </w:r>
      <w:r>
        <w:t>angles</w:t>
      </w:r>
      <w:r>
        <w:rPr>
          <w:spacing w:val="-8"/>
        </w:rPr>
        <w:t xml:space="preserve"> </w:t>
      </w:r>
      <w:r>
        <w:t>between</w:t>
      </w:r>
      <w:r>
        <w:rPr>
          <w:spacing w:val="-5"/>
        </w:rPr>
        <w:t xml:space="preserve"> </w:t>
      </w:r>
      <w:r>
        <w:t>legs,</w:t>
      </w:r>
      <w:r>
        <w:rPr>
          <w:spacing w:val="-5"/>
        </w:rPr>
        <w:t xml:space="preserve"> </w:t>
      </w:r>
      <w:r>
        <w:t>the</w:t>
      </w:r>
      <w:r>
        <w:rPr>
          <w:spacing w:val="-8"/>
        </w:rPr>
        <w:t xml:space="preserve"> </w:t>
      </w:r>
      <w:r>
        <w:t>order</w:t>
      </w:r>
      <w:r>
        <w:rPr>
          <w:spacing w:val="-4"/>
        </w:rPr>
        <w:t xml:space="preserve"> </w:t>
      </w:r>
      <w:r>
        <w:t xml:space="preserve">in which marks are to be passed, and the side on which each mark is to be </w:t>
      </w:r>
      <w:commentRangeStart w:id="3"/>
      <w:r>
        <w:t>left</w:t>
      </w:r>
      <w:commentRangeEnd w:id="3"/>
      <w:r w:rsidR="00D410F5">
        <w:rPr>
          <w:rStyle w:val="CommentReference"/>
          <w:sz w:val="22"/>
          <w:szCs w:val="22"/>
        </w:rPr>
        <w:commentReference w:id="3"/>
      </w:r>
      <w:r>
        <w:t>.</w:t>
      </w:r>
    </w:p>
    <w:p w14:paraId="33A5CBB0" w14:textId="77777777" w:rsidR="00B3385E" w:rsidRDefault="00B3385E">
      <w:pPr>
        <w:pStyle w:val="BodyText"/>
        <w:ind w:left="0"/>
        <w:rPr>
          <w:sz w:val="20"/>
        </w:rPr>
      </w:pPr>
    </w:p>
    <w:p w14:paraId="7A83F494" w14:textId="77777777" w:rsidR="00B3385E" w:rsidRDefault="00B3385E">
      <w:pPr>
        <w:pStyle w:val="BodyText"/>
        <w:spacing w:before="19"/>
        <w:ind w:left="0"/>
        <w:rPr>
          <w:sz w:val="20"/>
        </w:rPr>
      </w:pPr>
    </w:p>
    <w:tbl>
      <w:tblPr>
        <w:tblW w:w="0" w:type="auto"/>
        <w:tblInd w:w="37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2"/>
        <w:gridCol w:w="3116"/>
      </w:tblGrid>
      <w:tr w:rsidR="00B3385E" w14:paraId="562FA264" w14:textId="77777777">
        <w:trPr>
          <w:trHeight w:val="719"/>
        </w:trPr>
        <w:tc>
          <w:tcPr>
            <w:tcW w:w="4038" w:type="dxa"/>
            <w:gridSpan w:val="2"/>
            <w:tcBorders>
              <w:right w:val="single" w:sz="4" w:space="0" w:color="000000"/>
            </w:tcBorders>
          </w:tcPr>
          <w:p w14:paraId="334AC335" w14:textId="77777777" w:rsidR="00B3385E" w:rsidRDefault="00000000">
            <w:pPr>
              <w:pStyle w:val="TableParagraph"/>
              <w:spacing w:before="117"/>
              <w:ind w:left="107" w:right="303"/>
            </w:pPr>
            <w:r>
              <w:t>Course</w:t>
            </w:r>
            <w:r>
              <w:rPr>
                <w:spacing w:val="-16"/>
              </w:rPr>
              <w:t xml:space="preserve"> </w:t>
            </w:r>
            <w:r>
              <w:t>WA</w:t>
            </w:r>
            <w:r>
              <w:rPr>
                <w:spacing w:val="-15"/>
              </w:rPr>
              <w:t xml:space="preserve"> </w:t>
            </w:r>
            <w:r>
              <w:t>-</w:t>
            </w:r>
            <w:r>
              <w:rPr>
                <w:spacing w:val="-15"/>
              </w:rPr>
              <w:t xml:space="preserve"> </w:t>
            </w:r>
            <w:r>
              <w:t>Windward/Leeward</w:t>
            </w:r>
            <w:r>
              <w:rPr>
                <w:spacing w:val="-16"/>
              </w:rPr>
              <w:t xml:space="preserve"> </w:t>
            </w:r>
            <w:r>
              <w:t>with Offset Mark, Windward Finish</w:t>
            </w:r>
          </w:p>
        </w:tc>
      </w:tr>
      <w:tr w:rsidR="00B3385E" w14:paraId="02B766F5" w14:textId="77777777">
        <w:trPr>
          <w:trHeight w:val="479"/>
        </w:trPr>
        <w:tc>
          <w:tcPr>
            <w:tcW w:w="922" w:type="dxa"/>
          </w:tcPr>
          <w:p w14:paraId="7C75C3DF" w14:textId="77777777" w:rsidR="00B3385E" w:rsidRDefault="00000000">
            <w:pPr>
              <w:pStyle w:val="TableParagraph"/>
              <w:spacing w:before="108"/>
              <w:ind w:left="107"/>
            </w:pPr>
            <w:r>
              <w:rPr>
                <w:spacing w:val="-2"/>
              </w:rPr>
              <w:t>Signal</w:t>
            </w:r>
          </w:p>
        </w:tc>
        <w:tc>
          <w:tcPr>
            <w:tcW w:w="3116" w:type="dxa"/>
            <w:tcBorders>
              <w:right w:val="single" w:sz="4" w:space="0" w:color="000000"/>
            </w:tcBorders>
          </w:tcPr>
          <w:p w14:paraId="4CE83148" w14:textId="77777777" w:rsidR="00B3385E" w:rsidRDefault="00000000">
            <w:pPr>
              <w:pStyle w:val="TableParagraph"/>
              <w:spacing w:before="108"/>
              <w:ind w:left="553"/>
            </w:pPr>
            <w:r>
              <w:t>Mark</w:t>
            </w:r>
            <w:r>
              <w:rPr>
                <w:spacing w:val="-6"/>
              </w:rPr>
              <w:t xml:space="preserve"> </w:t>
            </w:r>
            <w:r>
              <w:t>Rounding</w:t>
            </w:r>
            <w:r>
              <w:rPr>
                <w:spacing w:val="-6"/>
              </w:rPr>
              <w:t xml:space="preserve"> </w:t>
            </w:r>
            <w:r>
              <w:rPr>
                <w:spacing w:val="-2"/>
              </w:rPr>
              <w:t>Order</w:t>
            </w:r>
          </w:p>
        </w:tc>
      </w:tr>
      <w:tr w:rsidR="00B3385E" w14:paraId="1044C46B" w14:textId="77777777">
        <w:trPr>
          <w:trHeight w:val="460"/>
        </w:trPr>
        <w:tc>
          <w:tcPr>
            <w:tcW w:w="922" w:type="dxa"/>
          </w:tcPr>
          <w:p w14:paraId="50F589A3" w14:textId="77777777" w:rsidR="00B3385E" w:rsidRDefault="00000000">
            <w:pPr>
              <w:pStyle w:val="TableParagraph"/>
              <w:spacing w:before="103"/>
              <w:ind w:left="107"/>
            </w:pPr>
            <w:r>
              <w:rPr>
                <w:spacing w:val="-5"/>
              </w:rPr>
              <w:t>WA2</w:t>
            </w:r>
          </w:p>
        </w:tc>
        <w:tc>
          <w:tcPr>
            <w:tcW w:w="3116" w:type="dxa"/>
            <w:tcBorders>
              <w:right w:val="single" w:sz="4" w:space="0" w:color="000000"/>
            </w:tcBorders>
          </w:tcPr>
          <w:p w14:paraId="76AE1ABD" w14:textId="77777777" w:rsidR="00B3385E" w:rsidRDefault="00000000">
            <w:pPr>
              <w:pStyle w:val="TableParagraph"/>
              <w:spacing w:before="103"/>
            </w:pPr>
            <w:r>
              <w:t>Start</w:t>
            </w:r>
            <w:r>
              <w:rPr>
                <w:spacing w:val="-1"/>
              </w:rPr>
              <w:t xml:space="preserve"> </w:t>
            </w:r>
            <w:r>
              <w:t>-</w:t>
            </w:r>
            <w:r>
              <w:rPr>
                <w:spacing w:val="-2"/>
              </w:rPr>
              <w:t xml:space="preserve"> </w:t>
            </w:r>
            <w:r>
              <w:t>1</w:t>
            </w:r>
            <w:r>
              <w:rPr>
                <w:spacing w:val="-3"/>
              </w:rPr>
              <w:t xml:space="preserve"> </w:t>
            </w:r>
            <w:r>
              <w:t>-</w:t>
            </w:r>
            <w:r>
              <w:rPr>
                <w:spacing w:val="1"/>
              </w:rPr>
              <w:t xml:space="preserve"> </w:t>
            </w:r>
            <w:r>
              <w:t>1a</w:t>
            </w:r>
            <w:r>
              <w:rPr>
                <w:spacing w:val="-3"/>
              </w:rPr>
              <w:t xml:space="preserve"> </w:t>
            </w:r>
            <w:r>
              <w:t>-</w:t>
            </w:r>
            <w:r>
              <w:rPr>
                <w:spacing w:val="1"/>
              </w:rPr>
              <w:t xml:space="preserve"> </w:t>
            </w:r>
            <w:r>
              <w:t>2s/2p</w:t>
            </w:r>
            <w:r>
              <w:rPr>
                <w:spacing w:val="-3"/>
              </w:rPr>
              <w:t xml:space="preserve"> </w:t>
            </w:r>
            <w:r>
              <w:t>-</w:t>
            </w:r>
            <w:r>
              <w:rPr>
                <w:spacing w:val="1"/>
              </w:rPr>
              <w:t xml:space="preserve"> </w:t>
            </w:r>
            <w:r>
              <w:rPr>
                <w:spacing w:val="-2"/>
              </w:rPr>
              <w:t>Finish</w:t>
            </w:r>
          </w:p>
        </w:tc>
      </w:tr>
      <w:tr w:rsidR="00B3385E" w14:paraId="59F54497" w14:textId="77777777">
        <w:trPr>
          <w:trHeight w:val="700"/>
        </w:trPr>
        <w:tc>
          <w:tcPr>
            <w:tcW w:w="922" w:type="dxa"/>
          </w:tcPr>
          <w:p w14:paraId="392FE4CF" w14:textId="77777777" w:rsidR="00B3385E" w:rsidRDefault="00000000">
            <w:pPr>
              <w:pStyle w:val="TableParagraph"/>
              <w:spacing w:before="100"/>
              <w:ind w:left="107"/>
            </w:pPr>
            <w:r>
              <w:rPr>
                <w:spacing w:val="-5"/>
              </w:rPr>
              <w:t>WA3</w:t>
            </w:r>
          </w:p>
        </w:tc>
        <w:tc>
          <w:tcPr>
            <w:tcW w:w="3116" w:type="dxa"/>
            <w:tcBorders>
              <w:right w:val="single" w:sz="4" w:space="0" w:color="000000"/>
            </w:tcBorders>
          </w:tcPr>
          <w:p w14:paraId="7D69ABEB" w14:textId="77777777" w:rsidR="00B3385E" w:rsidRDefault="00000000">
            <w:pPr>
              <w:pStyle w:val="TableParagraph"/>
              <w:spacing w:before="100"/>
            </w:pPr>
            <w:r>
              <w:t>Start</w:t>
            </w:r>
            <w:r>
              <w:rPr>
                <w:spacing w:val="-8"/>
              </w:rPr>
              <w:t xml:space="preserve"> </w:t>
            </w:r>
            <w:r>
              <w:t>-</w:t>
            </w:r>
            <w:r>
              <w:rPr>
                <w:spacing w:val="-6"/>
              </w:rPr>
              <w:t xml:space="preserve"> </w:t>
            </w:r>
            <w:r>
              <w:t>1</w:t>
            </w:r>
            <w:r>
              <w:rPr>
                <w:spacing w:val="-10"/>
              </w:rPr>
              <w:t xml:space="preserve"> </w:t>
            </w:r>
            <w:r>
              <w:t>-</w:t>
            </w:r>
            <w:r>
              <w:rPr>
                <w:spacing w:val="-6"/>
              </w:rPr>
              <w:t xml:space="preserve"> </w:t>
            </w:r>
            <w:r>
              <w:t>1a</w:t>
            </w:r>
            <w:r>
              <w:rPr>
                <w:spacing w:val="-10"/>
              </w:rPr>
              <w:t xml:space="preserve"> </w:t>
            </w:r>
            <w:r>
              <w:t>-</w:t>
            </w:r>
            <w:r>
              <w:rPr>
                <w:spacing w:val="-6"/>
              </w:rPr>
              <w:t xml:space="preserve"> </w:t>
            </w:r>
            <w:r>
              <w:t>2s/2p</w:t>
            </w:r>
            <w:r>
              <w:rPr>
                <w:spacing w:val="-7"/>
              </w:rPr>
              <w:t xml:space="preserve"> </w:t>
            </w:r>
            <w:r>
              <w:t>-</w:t>
            </w:r>
            <w:r>
              <w:rPr>
                <w:spacing w:val="-9"/>
              </w:rPr>
              <w:t xml:space="preserve"> </w:t>
            </w:r>
            <w:r>
              <w:t>1</w:t>
            </w:r>
            <w:r>
              <w:rPr>
                <w:spacing w:val="-7"/>
              </w:rPr>
              <w:t xml:space="preserve"> </w:t>
            </w:r>
            <w:r>
              <w:t>-</w:t>
            </w:r>
            <w:r>
              <w:rPr>
                <w:spacing w:val="-11"/>
              </w:rPr>
              <w:t xml:space="preserve"> </w:t>
            </w:r>
            <w:r>
              <w:t>1a</w:t>
            </w:r>
            <w:r>
              <w:rPr>
                <w:spacing w:val="-7"/>
              </w:rPr>
              <w:t xml:space="preserve"> </w:t>
            </w:r>
            <w:r>
              <w:t>- 2s/2p - Finish</w:t>
            </w:r>
          </w:p>
        </w:tc>
      </w:tr>
      <w:tr w:rsidR="00EC1BD7" w14:paraId="2C747871" w14:textId="77777777" w:rsidTr="00CD4EFF">
        <w:trPr>
          <w:trHeight w:val="700"/>
        </w:trPr>
        <w:tc>
          <w:tcPr>
            <w:tcW w:w="922" w:type="dxa"/>
            <w:shd w:val="clear" w:color="auto" w:fill="FFFFFF" w:themeFill="background1"/>
          </w:tcPr>
          <w:p w14:paraId="0379A3BC" w14:textId="7AFCB8B0" w:rsidR="00EC1BD7" w:rsidRPr="00EC1BD7" w:rsidRDefault="00EC1BD7">
            <w:pPr>
              <w:pStyle w:val="TableParagraph"/>
              <w:spacing w:before="100"/>
              <w:ind w:left="107"/>
              <w:rPr>
                <w:spacing w:val="-5"/>
              </w:rPr>
            </w:pPr>
            <w:r w:rsidRPr="00EC1BD7">
              <w:rPr>
                <w:spacing w:val="-5"/>
              </w:rPr>
              <w:t>WA4</w:t>
            </w:r>
          </w:p>
        </w:tc>
        <w:tc>
          <w:tcPr>
            <w:tcW w:w="3116" w:type="dxa"/>
            <w:tcBorders>
              <w:right w:val="single" w:sz="4" w:space="0" w:color="000000"/>
            </w:tcBorders>
            <w:shd w:val="clear" w:color="auto" w:fill="FFFFFF" w:themeFill="background1"/>
          </w:tcPr>
          <w:p w14:paraId="6C8B0610" w14:textId="3AA9F879" w:rsidR="00EC1BD7" w:rsidRPr="00EC1BD7" w:rsidRDefault="00EC1BD7">
            <w:pPr>
              <w:pStyle w:val="TableParagraph"/>
              <w:spacing w:before="100"/>
            </w:pPr>
            <w:r w:rsidRPr="00EC1BD7">
              <w:t>Start – 1 – 1a – 2</w:t>
            </w:r>
            <w:r>
              <w:t>s</w:t>
            </w:r>
            <w:r w:rsidRPr="00EC1BD7">
              <w:t>/2p – 1 -1a</w:t>
            </w:r>
            <w:r w:rsidR="00C30AFD">
              <w:t xml:space="preserve"> </w:t>
            </w:r>
            <w:r w:rsidRPr="00EC1BD7">
              <w:t>-</w:t>
            </w:r>
            <w:r w:rsidR="00C30AFD">
              <w:t xml:space="preserve"> </w:t>
            </w:r>
            <w:r w:rsidRPr="00EC1BD7">
              <w:t>2s/2p -1- 1a- 2s/2sp- Finish</w:t>
            </w:r>
          </w:p>
        </w:tc>
      </w:tr>
    </w:tbl>
    <w:p w14:paraId="31553630" w14:textId="77777777" w:rsidR="00B3385E" w:rsidRDefault="00000000">
      <w:pPr>
        <w:pStyle w:val="BodyText"/>
        <w:spacing w:before="10"/>
        <w:ind w:left="0"/>
        <w:rPr>
          <w:sz w:val="5"/>
        </w:rPr>
      </w:pPr>
      <w:r>
        <w:rPr>
          <w:noProof/>
          <w:sz w:val="5"/>
        </w:rPr>
        <w:drawing>
          <wp:anchor distT="0" distB="0" distL="0" distR="0" simplePos="0" relativeHeight="487588352" behindDoc="1" locked="0" layoutInCell="1" allowOverlap="1" wp14:anchorId="02F457CF" wp14:editId="72D949A2">
            <wp:simplePos x="0" y="0"/>
            <wp:positionH relativeFrom="page">
              <wp:posOffset>2133600</wp:posOffset>
            </wp:positionH>
            <wp:positionV relativeFrom="paragraph">
              <wp:posOffset>58153</wp:posOffset>
            </wp:positionV>
            <wp:extent cx="3508651" cy="3319272"/>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3508651" cy="3319272"/>
                    </a:xfrm>
                    <a:prstGeom prst="rect">
                      <a:avLst/>
                    </a:prstGeom>
                  </pic:spPr>
                </pic:pic>
              </a:graphicData>
            </a:graphic>
          </wp:anchor>
        </w:drawing>
      </w:r>
    </w:p>
    <w:p w14:paraId="2D0CA768" w14:textId="77777777" w:rsidR="00B3385E" w:rsidRDefault="00B3385E">
      <w:pPr>
        <w:pStyle w:val="BodyText"/>
        <w:rPr>
          <w:sz w:val="5"/>
        </w:rPr>
        <w:sectPr w:rsidR="00B3385E">
          <w:pgSz w:w="12240" w:h="15840"/>
          <w:pgMar w:top="1820" w:right="360" w:bottom="280" w:left="360" w:header="720" w:footer="720" w:gutter="0"/>
          <w:cols w:space="720"/>
        </w:sectPr>
      </w:pPr>
    </w:p>
    <w:p w14:paraId="597EFDB2" w14:textId="77777777" w:rsidR="00B3385E" w:rsidRDefault="00000000">
      <w:pPr>
        <w:tabs>
          <w:tab w:val="left" w:pos="4886"/>
        </w:tabs>
        <w:ind w:left="410"/>
        <w:rPr>
          <w:sz w:val="20"/>
        </w:rPr>
      </w:pPr>
      <w:r>
        <w:rPr>
          <w:noProof/>
          <w:position w:val="252"/>
          <w:sz w:val="20"/>
        </w:rPr>
        <w:lastRenderedPageBreak/>
        <mc:AlternateContent>
          <mc:Choice Requires="wps">
            <w:drawing>
              <wp:inline distT="0" distB="0" distL="0" distR="0" wp14:anchorId="14EAB6DB" wp14:editId="0D99ACE2">
                <wp:extent cx="2575560" cy="2276475"/>
                <wp:effectExtent l="0" t="0" r="0" b="0"/>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5560" cy="227647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2"/>
                              <w:gridCol w:w="3114"/>
                            </w:tblGrid>
                            <w:tr w:rsidR="00B3385E" w14:paraId="01DC2DFF" w14:textId="77777777">
                              <w:trPr>
                                <w:trHeight w:val="719"/>
                              </w:trPr>
                              <w:tc>
                                <w:tcPr>
                                  <w:tcW w:w="4036" w:type="dxa"/>
                                  <w:gridSpan w:val="2"/>
                                  <w:tcBorders>
                                    <w:right w:val="single" w:sz="4" w:space="0" w:color="000000"/>
                                  </w:tcBorders>
                                </w:tcPr>
                                <w:p w14:paraId="3EF616F9" w14:textId="77777777" w:rsidR="00B3385E" w:rsidRDefault="00000000">
                                  <w:pPr>
                                    <w:pStyle w:val="TableParagraph"/>
                                    <w:spacing w:before="112"/>
                                    <w:ind w:left="107"/>
                                  </w:pPr>
                                  <w:r>
                                    <w:t>Course</w:t>
                                  </w:r>
                                  <w:r>
                                    <w:rPr>
                                      <w:spacing w:val="-16"/>
                                    </w:rPr>
                                    <w:t xml:space="preserve"> </w:t>
                                  </w:r>
                                  <w:r>
                                    <w:t>LA</w:t>
                                  </w:r>
                                  <w:r>
                                    <w:rPr>
                                      <w:spacing w:val="-16"/>
                                    </w:rPr>
                                    <w:t xml:space="preserve"> </w:t>
                                  </w:r>
                                  <w:r>
                                    <w:t>-</w:t>
                                  </w:r>
                                  <w:r>
                                    <w:rPr>
                                      <w:spacing w:val="-15"/>
                                    </w:rPr>
                                    <w:t xml:space="preserve"> </w:t>
                                  </w:r>
                                  <w:r>
                                    <w:t>Windward/Leeward</w:t>
                                  </w:r>
                                  <w:r>
                                    <w:rPr>
                                      <w:spacing w:val="-16"/>
                                    </w:rPr>
                                    <w:t xml:space="preserve"> </w:t>
                                  </w:r>
                                  <w:r>
                                    <w:t>with Offset Mark, Leeward Finish</w:t>
                                  </w:r>
                                </w:p>
                              </w:tc>
                            </w:tr>
                            <w:tr w:rsidR="00B3385E" w14:paraId="20414B80" w14:textId="77777777">
                              <w:trPr>
                                <w:trHeight w:val="460"/>
                              </w:trPr>
                              <w:tc>
                                <w:tcPr>
                                  <w:tcW w:w="922" w:type="dxa"/>
                                </w:tcPr>
                                <w:p w14:paraId="76DD3373" w14:textId="77777777" w:rsidR="00B3385E" w:rsidRDefault="00000000">
                                  <w:pPr>
                                    <w:pStyle w:val="TableParagraph"/>
                                    <w:spacing w:before="103"/>
                                    <w:ind w:left="107"/>
                                  </w:pPr>
                                  <w:r>
                                    <w:rPr>
                                      <w:spacing w:val="-2"/>
                                    </w:rPr>
                                    <w:t>Signal</w:t>
                                  </w:r>
                                </w:p>
                              </w:tc>
                              <w:tc>
                                <w:tcPr>
                                  <w:tcW w:w="3114" w:type="dxa"/>
                                  <w:tcBorders>
                                    <w:right w:val="single" w:sz="4" w:space="0" w:color="000000"/>
                                  </w:tcBorders>
                                </w:tcPr>
                                <w:p w14:paraId="1F0BBC3E" w14:textId="77777777" w:rsidR="00B3385E" w:rsidRDefault="00000000">
                                  <w:pPr>
                                    <w:pStyle w:val="TableParagraph"/>
                                    <w:spacing w:before="103"/>
                                  </w:pPr>
                                  <w:r>
                                    <w:t>Mark</w:t>
                                  </w:r>
                                  <w:r>
                                    <w:rPr>
                                      <w:spacing w:val="-6"/>
                                    </w:rPr>
                                    <w:t xml:space="preserve"> </w:t>
                                  </w:r>
                                  <w:r>
                                    <w:t>Rounding</w:t>
                                  </w:r>
                                  <w:r>
                                    <w:rPr>
                                      <w:spacing w:val="-6"/>
                                    </w:rPr>
                                    <w:t xml:space="preserve"> </w:t>
                                  </w:r>
                                  <w:r>
                                    <w:rPr>
                                      <w:spacing w:val="-2"/>
                                    </w:rPr>
                                    <w:t>Order</w:t>
                                  </w:r>
                                </w:p>
                              </w:tc>
                            </w:tr>
                            <w:tr w:rsidR="00B3385E" w14:paraId="3939F1A8" w14:textId="77777777">
                              <w:trPr>
                                <w:trHeight w:val="719"/>
                              </w:trPr>
                              <w:tc>
                                <w:tcPr>
                                  <w:tcW w:w="922" w:type="dxa"/>
                                </w:tcPr>
                                <w:p w14:paraId="03FA3117" w14:textId="77777777" w:rsidR="00B3385E" w:rsidRDefault="00000000">
                                  <w:pPr>
                                    <w:pStyle w:val="TableParagraph"/>
                                    <w:spacing w:before="119"/>
                                    <w:ind w:left="107"/>
                                  </w:pPr>
                                  <w:r>
                                    <w:rPr>
                                      <w:spacing w:val="-5"/>
                                    </w:rPr>
                                    <w:t>LA2</w:t>
                                  </w:r>
                                </w:p>
                              </w:tc>
                              <w:tc>
                                <w:tcPr>
                                  <w:tcW w:w="3114" w:type="dxa"/>
                                  <w:tcBorders>
                                    <w:right w:val="single" w:sz="4" w:space="0" w:color="000000"/>
                                  </w:tcBorders>
                                </w:tcPr>
                                <w:p w14:paraId="3039ECB0" w14:textId="77777777" w:rsidR="00B3385E" w:rsidRDefault="00000000">
                                  <w:pPr>
                                    <w:pStyle w:val="TableParagraph"/>
                                    <w:spacing w:before="119"/>
                                  </w:pPr>
                                  <w:r>
                                    <w:t>Start</w:t>
                                  </w:r>
                                  <w:r>
                                    <w:rPr>
                                      <w:spacing w:val="-8"/>
                                    </w:rPr>
                                    <w:t xml:space="preserve"> </w:t>
                                  </w:r>
                                  <w:r>
                                    <w:t>-</w:t>
                                  </w:r>
                                  <w:r>
                                    <w:rPr>
                                      <w:spacing w:val="-6"/>
                                    </w:rPr>
                                    <w:t xml:space="preserve"> </w:t>
                                  </w:r>
                                  <w:r>
                                    <w:t>1</w:t>
                                  </w:r>
                                  <w:r>
                                    <w:rPr>
                                      <w:spacing w:val="-10"/>
                                    </w:rPr>
                                    <w:t xml:space="preserve"> </w:t>
                                  </w:r>
                                  <w:r>
                                    <w:t>-</w:t>
                                  </w:r>
                                  <w:r>
                                    <w:rPr>
                                      <w:spacing w:val="-6"/>
                                    </w:rPr>
                                    <w:t xml:space="preserve"> </w:t>
                                  </w:r>
                                  <w:r>
                                    <w:t>1a</w:t>
                                  </w:r>
                                  <w:r>
                                    <w:rPr>
                                      <w:spacing w:val="-10"/>
                                    </w:rPr>
                                    <w:t xml:space="preserve"> </w:t>
                                  </w:r>
                                  <w:r>
                                    <w:t>-</w:t>
                                  </w:r>
                                  <w:r>
                                    <w:rPr>
                                      <w:spacing w:val="-6"/>
                                    </w:rPr>
                                    <w:t xml:space="preserve"> </w:t>
                                  </w:r>
                                  <w:r>
                                    <w:t>2s/2p</w:t>
                                  </w:r>
                                  <w:r>
                                    <w:rPr>
                                      <w:spacing w:val="-8"/>
                                    </w:rPr>
                                    <w:t xml:space="preserve"> </w:t>
                                  </w:r>
                                  <w:r>
                                    <w:t>-</w:t>
                                  </w:r>
                                  <w:r>
                                    <w:rPr>
                                      <w:spacing w:val="-9"/>
                                    </w:rPr>
                                    <w:t xml:space="preserve"> </w:t>
                                  </w:r>
                                  <w:r>
                                    <w:t>1</w:t>
                                  </w:r>
                                  <w:r>
                                    <w:rPr>
                                      <w:spacing w:val="-7"/>
                                    </w:rPr>
                                    <w:t xml:space="preserve"> </w:t>
                                  </w:r>
                                  <w:r>
                                    <w:t>-</w:t>
                                  </w:r>
                                  <w:r>
                                    <w:rPr>
                                      <w:spacing w:val="-11"/>
                                    </w:rPr>
                                    <w:t xml:space="preserve"> </w:t>
                                  </w:r>
                                  <w:r>
                                    <w:t>1a</w:t>
                                  </w:r>
                                  <w:r>
                                    <w:rPr>
                                      <w:spacing w:val="-7"/>
                                    </w:rPr>
                                    <w:t xml:space="preserve"> </w:t>
                                  </w:r>
                                  <w:r>
                                    <w:t xml:space="preserve">- </w:t>
                                  </w:r>
                                  <w:r>
                                    <w:rPr>
                                      <w:spacing w:val="-2"/>
                                    </w:rPr>
                                    <w:t>Finish</w:t>
                                  </w:r>
                                </w:p>
                              </w:tc>
                            </w:tr>
                            <w:tr w:rsidR="00B3385E" w14:paraId="6DF2457B" w14:textId="77777777">
                              <w:trPr>
                                <w:trHeight w:val="702"/>
                              </w:trPr>
                              <w:tc>
                                <w:tcPr>
                                  <w:tcW w:w="922" w:type="dxa"/>
                                </w:tcPr>
                                <w:p w14:paraId="7EF88C13" w14:textId="77777777" w:rsidR="00B3385E" w:rsidRDefault="00000000">
                                  <w:pPr>
                                    <w:pStyle w:val="TableParagraph"/>
                                    <w:spacing w:before="110"/>
                                    <w:ind w:left="107"/>
                                  </w:pPr>
                                  <w:r>
                                    <w:rPr>
                                      <w:spacing w:val="-5"/>
                                    </w:rPr>
                                    <w:t>LA3</w:t>
                                  </w:r>
                                </w:p>
                              </w:tc>
                              <w:tc>
                                <w:tcPr>
                                  <w:tcW w:w="3114" w:type="dxa"/>
                                  <w:tcBorders>
                                    <w:right w:val="single" w:sz="4" w:space="0" w:color="000000"/>
                                  </w:tcBorders>
                                </w:tcPr>
                                <w:p w14:paraId="2022B123" w14:textId="77777777" w:rsidR="00B3385E" w:rsidRDefault="00000000">
                                  <w:pPr>
                                    <w:pStyle w:val="TableParagraph"/>
                                    <w:spacing w:before="110"/>
                                  </w:pPr>
                                  <w:r>
                                    <w:t>Start</w:t>
                                  </w:r>
                                  <w:r>
                                    <w:rPr>
                                      <w:spacing w:val="-8"/>
                                    </w:rPr>
                                    <w:t xml:space="preserve"> </w:t>
                                  </w:r>
                                  <w:r>
                                    <w:t>-</w:t>
                                  </w:r>
                                  <w:r>
                                    <w:rPr>
                                      <w:spacing w:val="-6"/>
                                    </w:rPr>
                                    <w:t xml:space="preserve"> </w:t>
                                  </w:r>
                                  <w:r>
                                    <w:t>1</w:t>
                                  </w:r>
                                  <w:r>
                                    <w:rPr>
                                      <w:spacing w:val="-10"/>
                                    </w:rPr>
                                    <w:t xml:space="preserve"> </w:t>
                                  </w:r>
                                  <w:r>
                                    <w:t>-</w:t>
                                  </w:r>
                                  <w:r>
                                    <w:rPr>
                                      <w:spacing w:val="-6"/>
                                    </w:rPr>
                                    <w:t xml:space="preserve"> </w:t>
                                  </w:r>
                                  <w:r>
                                    <w:t>1a</w:t>
                                  </w:r>
                                  <w:r>
                                    <w:rPr>
                                      <w:spacing w:val="-10"/>
                                    </w:rPr>
                                    <w:t xml:space="preserve"> </w:t>
                                  </w:r>
                                  <w:r>
                                    <w:t>-</w:t>
                                  </w:r>
                                  <w:r>
                                    <w:rPr>
                                      <w:spacing w:val="-6"/>
                                    </w:rPr>
                                    <w:t xml:space="preserve"> </w:t>
                                  </w:r>
                                  <w:r>
                                    <w:t>2s/2p</w:t>
                                  </w:r>
                                  <w:r>
                                    <w:rPr>
                                      <w:spacing w:val="-8"/>
                                    </w:rPr>
                                    <w:t xml:space="preserve"> </w:t>
                                  </w:r>
                                  <w:r>
                                    <w:t>-</w:t>
                                  </w:r>
                                  <w:r>
                                    <w:rPr>
                                      <w:spacing w:val="-9"/>
                                    </w:rPr>
                                    <w:t xml:space="preserve"> </w:t>
                                  </w:r>
                                  <w:r>
                                    <w:t>1</w:t>
                                  </w:r>
                                  <w:r>
                                    <w:rPr>
                                      <w:spacing w:val="-7"/>
                                    </w:rPr>
                                    <w:t xml:space="preserve"> </w:t>
                                  </w:r>
                                  <w:r>
                                    <w:t>-</w:t>
                                  </w:r>
                                  <w:r>
                                    <w:rPr>
                                      <w:spacing w:val="-11"/>
                                    </w:rPr>
                                    <w:t xml:space="preserve"> </w:t>
                                  </w:r>
                                  <w:r>
                                    <w:t>1a</w:t>
                                  </w:r>
                                  <w:r>
                                    <w:rPr>
                                      <w:spacing w:val="-7"/>
                                    </w:rPr>
                                    <w:t xml:space="preserve"> </w:t>
                                  </w:r>
                                  <w:r>
                                    <w:t>- 2s/2p - 1 - 1a - Finish</w:t>
                                  </w:r>
                                </w:p>
                              </w:tc>
                            </w:tr>
                            <w:tr w:rsidR="00C30AFD" w14:paraId="3A4E53BC" w14:textId="77777777">
                              <w:trPr>
                                <w:trHeight w:val="702"/>
                              </w:trPr>
                              <w:tc>
                                <w:tcPr>
                                  <w:tcW w:w="922" w:type="dxa"/>
                                </w:tcPr>
                                <w:p w14:paraId="5A1CD96C" w14:textId="2AD597A6" w:rsidR="00C30AFD" w:rsidRDefault="00C30AFD">
                                  <w:pPr>
                                    <w:pStyle w:val="TableParagraph"/>
                                    <w:spacing w:before="110"/>
                                    <w:ind w:left="107"/>
                                    <w:rPr>
                                      <w:spacing w:val="-5"/>
                                    </w:rPr>
                                  </w:pPr>
                                  <w:r>
                                    <w:rPr>
                                      <w:spacing w:val="-5"/>
                                    </w:rPr>
                                    <w:t>LA4</w:t>
                                  </w:r>
                                </w:p>
                              </w:tc>
                              <w:tc>
                                <w:tcPr>
                                  <w:tcW w:w="3114" w:type="dxa"/>
                                  <w:tcBorders>
                                    <w:right w:val="single" w:sz="4" w:space="0" w:color="000000"/>
                                  </w:tcBorders>
                                </w:tcPr>
                                <w:p w14:paraId="1FCDEEC9" w14:textId="52BB4548" w:rsidR="00C30AFD" w:rsidRDefault="00C30AFD">
                                  <w:pPr>
                                    <w:pStyle w:val="TableParagraph"/>
                                    <w:spacing w:before="110"/>
                                  </w:pPr>
                                  <w:r>
                                    <w:t>Start</w:t>
                                  </w:r>
                                  <w:r>
                                    <w:rPr>
                                      <w:spacing w:val="-8"/>
                                    </w:rPr>
                                    <w:t xml:space="preserve"> </w:t>
                                  </w:r>
                                  <w:r>
                                    <w:t>-</w:t>
                                  </w:r>
                                  <w:r>
                                    <w:rPr>
                                      <w:spacing w:val="-6"/>
                                    </w:rPr>
                                    <w:t xml:space="preserve"> </w:t>
                                  </w:r>
                                  <w:r>
                                    <w:t>1</w:t>
                                  </w:r>
                                  <w:r>
                                    <w:rPr>
                                      <w:spacing w:val="-10"/>
                                    </w:rPr>
                                    <w:t xml:space="preserve"> </w:t>
                                  </w:r>
                                  <w:r>
                                    <w:t>-</w:t>
                                  </w:r>
                                  <w:r>
                                    <w:rPr>
                                      <w:spacing w:val="-6"/>
                                    </w:rPr>
                                    <w:t xml:space="preserve"> </w:t>
                                  </w:r>
                                  <w:r>
                                    <w:t>1a</w:t>
                                  </w:r>
                                  <w:r>
                                    <w:rPr>
                                      <w:spacing w:val="-10"/>
                                    </w:rPr>
                                    <w:t xml:space="preserve"> </w:t>
                                  </w:r>
                                  <w:r>
                                    <w:t>-</w:t>
                                  </w:r>
                                  <w:r>
                                    <w:rPr>
                                      <w:spacing w:val="-6"/>
                                    </w:rPr>
                                    <w:t xml:space="preserve"> </w:t>
                                  </w:r>
                                  <w:r>
                                    <w:t>2s/2p</w:t>
                                  </w:r>
                                  <w:r>
                                    <w:rPr>
                                      <w:spacing w:val="-8"/>
                                    </w:rPr>
                                    <w:t xml:space="preserve"> </w:t>
                                  </w:r>
                                  <w:r>
                                    <w:t>-</w:t>
                                  </w:r>
                                  <w:r>
                                    <w:rPr>
                                      <w:spacing w:val="-9"/>
                                    </w:rPr>
                                    <w:t xml:space="preserve"> </w:t>
                                  </w:r>
                                  <w:r>
                                    <w:t>1</w:t>
                                  </w:r>
                                  <w:r>
                                    <w:rPr>
                                      <w:spacing w:val="-7"/>
                                    </w:rPr>
                                    <w:t xml:space="preserve"> </w:t>
                                  </w:r>
                                  <w:r>
                                    <w:t>-</w:t>
                                  </w:r>
                                  <w:r>
                                    <w:rPr>
                                      <w:spacing w:val="-11"/>
                                    </w:rPr>
                                    <w:t xml:space="preserve"> </w:t>
                                  </w:r>
                                  <w:r>
                                    <w:t>1a</w:t>
                                  </w:r>
                                  <w:r>
                                    <w:rPr>
                                      <w:spacing w:val="-7"/>
                                    </w:rPr>
                                    <w:t xml:space="preserve"> </w:t>
                                  </w:r>
                                  <w:r>
                                    <w:t xml:space="preserve">- 2s/2p - 1 - 1a </w:t>
                                  </w:r>
                                  <w:r>
                                    <w:t>–</w:t>
                                  </w:r>
                                  <w:r>
                                    <w:t xml:space="preserve"> </w:t>
                                  </w:r>
                                  <w:r>
                                    <w:t xml:space="preserve">2s/2p – 1 -1a- </w:t>
                                  </w:r>
                                  <w:r>
                                    <w:t>Finish</w:t>
                                  </w:r>
                                </w:p>
                              </w:tc>
                            </w:tr>
                          </w:tbl>
                          <w:p w14:paraId="0260819D" w14:textId="77777777" w:rsidR="00B3385E" w:rsidRDefault="00B3385E">
                            <w:pPr>
                              <w:pStyle w:val="BodyText"/>
                              <w:ind w:left="0"/>
                            </w:pPr>
                          </w:p>
                        </w:txbxContent>
                      </wps:txbx>
                      <wps:bodyPr wrap="square" lIns="0" tIns="0" rIns="0" bIns="0" rtlCol="0">
                        <a:noAutofit/>
                      </wps:bodyPr>
                    </wps:wsp>
                  </a:graphicData>
                </a:graphic>
              </wp:inline>
            </w:drawing>
          </mc:Choice>
          <mc:Fallback>
            <w:pict>
              <v:shapetype w14:anchorId="14EAB6DB" id="_x0000_t202" coordsize="21600,21600" o:spt="202" path="m,l,21600r21600,l21600,xe">
                <v:stroke joinstyle="miter"/>
                <v:path gradientshapeok="t" o:connecttype="rect"/>
              </v:shapetype>
              <v:shape id="Textbox 3" o:spid="_x0000_s1027" type="#_x0000_t202" style="width:202.8pt;height:17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2"/>
                        <w:gridCol w:w="3114"/>
                      </w:tblGrid>
                      <w:tr w:rsidR="00B3385E" w14:paraId="01DC2DFF" w14:textId="77777777">
                        <w:trPr>
                          <w:trHeight w:val="719"/>
                        </w:trPr>
                        <w:tc>
                          <w:tcPr>
                            <w:tcW w:w="4036" w:type="dxa"/>
                            <w:gridSpan w:val="2"/>
                            <w:tcBorders>
                              <w:right w:val="single" w:sz="4" w:space="0" w:color="000000"/>
                            </w:tcBorders>
                          </w:tcPr>
                          <w:p w14:paraId="3EF616F9" w14:textId="77777777" w:rsidR="00B3385E" w:rsidRDefault="00000000">
                            <w:pPr>
                              <w:pStyle w:val="TableParagraph"/>
                              <w:spacing w:before="112"/>
                              <w:ind w:left="107"/>
                            </w:pPr>
                            <w:r>
                              <w:t>Course</w:t>
                            </w:r>
                            <w:r>
                              <w:rPr>
                                <w:spacing w:val="-16"/>
                              </w:rPr>
                              <w:t xml:space="preserve"> </w:t>
                            </w:r>
                            <w:r>
                              <w:t>LA</w:t>
                            </w:r>
                            <w:r>
                              <w:rPr>
                                <w:spacing w:val="-16"/>
                              </w:rPr>
                              <w:t xml:space="preserve"> </w:t>
                            </w:r>
                            <w:r>
                              <w:t>-</w:t>
                            </w:r>
                            <w:r>
                              <w:rPr>
                                <w:spacing w:val="-15"/>
                              </w:rPr>
                              <w:t xml:space="preserve"> </w:t>
                            </w:r>
                            <w:r>
                              <w:t>Windward/Leeward</w:t>
                            </w:r>
                            <w:r>
                              <w:rPr>
                                <w:spacing w:val="-16"/>
                              </w:rPr>
                              <w:t xml:space="preserve"> </w:t>
                            </w:r>
                            <w:r>
                              <w:t>with Offset Mark, Leeward Finish</w:t>
                            </w:r>
                          </w:p>
                        </w:tc>
                      </w:tr>
                      <w:tr w:rsidR="00B3385E" w14:paraId="20414B80" w14:textId="77777777">
                        <w:trPr>
                          <w:trHeight w:val="460"/>
                        </w:trPr>
                        <w:tc>
                          <w:tcPr>
                            <w:tcW w:w="922" w:type="dxa"/>
                          </w:tcPr>
                          <w:p w14:paraId="76DD3373" w14:textId="77777777" w:rsidR="00B3385E" w:rsidRDefault="00000000">
                            <w:pPr>
                              <w:pStyle w:val="TableParagraph"/>
                              <w:spacing w:before="103"/>
                              <w:ind w:left="107"/>
                            </w:pPr>
                            <w:r>
                              <w:rPr>
                                <w:spacing w:val="-2"/>
                              </w:rPr>
                              <w:t>Signal</w:t>
                            </w:r>
                          </w:p>
                        </w:tc>
                        <w:tc>
                          <w:tcPr>
                            <w:tcW w:w="3114" w:type="dxa"/>
                            <w:tcBorders>
                              <w:right w:val="single" w:sz="4" w:space="0" w:color="000000"/>
                            </w:tcBorders>
                          </w:tcPr>
                          <w:p w14:paraId="1F0BBC3E" w14:textId="77777777" w:rsidR="00B3385E" w:rsidRDefault="00000000">
                            <w:pPr>
                              <w:pStyle w:val="TableParagraph"/>
                              <w:spacing w:before="103"/>
                            </w:pPr>
                            <w:r>
                              <w:t>Mark</w:t>
                            </w:r>
                            <w:r>
                              <w:rPr>
                                <w:spacing w:val="-6"/>
                              </w:rPr>
                              <w:t xml:space="preserve"> </w:t>
                            </w:r>
                            <w:r>
                              <w:t>Rounding</w:t>
                            </w:r>
                            <w:r>
                              <w:rPr>
                                <w:spacing w:val="-6"/>
                              </w:rPr>
                              <w:t xml:space="preserve"> </w:t>
                            </w:r>
                            <w:r>
                              <w:rPr>
                                <w:spacing w:val="-2"/>
                              </w:rPr>
                              <w:t>Order</w:t>
                            </w:r>
                          </w:p>
                        </w:tc>
                      </w:tr>
                      <w:tr w:rsidR="00B3385E" w14:paraId="3939F1A8" w14:textId="77777777">
                        <w:trPr>
                          <w:trHeight w:val="719"/>
                        </w:trPr>
                        <w:tc>
                          <w:tcPr>
                            <w:tcW w:w="922" w:type="dxa"/>
                          </w:tcPr>
                          <w:p w14:paraId="03FA3117" w14:textId="77777777" w:rsidR="00B3385E" w:rsidRDefault="00000000">
                            <w:pPr>
                              <w:pStyle w:val="TableParagraph"/>
                              <w:spacing w:before="119"/>
                              <w:ind w:left="107"/>
                            </w:pPr>
                            <w:r>
                              <w:rPr>
                                <w:spacing w:val="-5"/>
                              </w:rPr>
                              <w:t>LA2</w:t>
                            </w:r>
                          </w:p>
                        </w:tc>
                        <w:tc>
                          <w:tcPr>
                            <w:tcW w:w="3114" w:type="dxa"/>
                            <w:tcBorders>
                              <w:right w:val="single" w:sz="4" w:space="0" w:color="000000"/>
                            </w:tcBorders>
                          </w:tcPr>
                          <w:p w14:paraId="3039ECB0" w14:textId="77777777" w:rsidR="00B3385E" w:rsidRDefault="00000000">
                            <w:pPr>
                              <w:pStyle w:val="TableParagraph"/>
                              <w:spacing w:before="119"/>
                            </w:pPr>
                            <w:r>
                              <w:t>Start</w:t>
                            </w:r>
                            <w:r>
                              <w:rPr>
                                <w:spacing w:val="-8"/>
                              </w:rPr>
                              <w:t xml:space="preserve"> </w:t>
                            </w:r>
                            <w:r>
                              <w:t>-</w:t>
                            </w:r>
                            <w:r>
                              <w:rPr>
                                <w:spacing w:val="-6"/>
                              </w:rPr>
                              <w:t xml:space="preserve"> </w:t>
                            </w:r>
                            <w:r>
                              <w:t>1</w:t>
                            </w:r>
                            <w:r>
                              <w:rPr>
                                <w:spacing w:val="-10"/>
                              </w:rPr>
                              <w:t xml:space="preserve"> </w:t>
                            </w:r>
                            <w:r>
                              <w:t>-</w:t>
                            </w:r>
                            <w:r>
                              <w:rPr>
                                <w:spacing w:val="-6"/>
                              </w:rPr>
                              <w:t xml:space="preserve"> </w:t>
                            </w:r>
                            <w:r>
                              <w:t>1a</w:t>
                            </w:r>
                            <w:r>
                              <w:rPr>
                                <w:spacing w:val="-10"/>
                              </w:rPr>
                              <w:t xml:space="preserve"> </w:t>
                            </w:r>
                            <w:r>
                              <w:t>-</w:t>
                            </w:r>
                            <w:r>
                              <w:rPr>
                                <w:spacing w:val="-6"/>
                              </w:rPr>
                              <w:t xml:space="preserve"> </w:t>
                            </w:r>
                            <w:r>
                              <w:t>2s/2p</w:t>
                            </w:r>
                            <w:r>
                              <w:rPr>
                                <w:spacing w:val="-8"/>
                              </w:rPr>
                              <w:t xml:space="preserve"> </w:t>
                            </w:r>
                            <w:r>
                              <w:t>-</w:t>
                            </w:r>
                            <w:r>
                              <w:rPr>
                                <w:spacing w:val="-9"/>
                              </w:rPr>
                              <w:t xml:space="preserve"> </w:t>
                            </w:r>
                            <w:r>
                              <w:t>1</w:t>
                            </w:r>
                            <w:r>
                              <w:rPr>
                                <w:spacing w:val="-7"/>
                              </w:rPr>
                              <w:t xml:space="preserve"> </w:t>
                            </w:r>
                            <w:r>
                              <w:t>-</w:t>
                            </w:r>
                            <w:r>
                              <w:rPr>
                                <w:spacing w:val="-11"/>
                              </w:rPr>
                              <w:t xml:space="preserve"> </w:t>
                            </w:r>
                            <w:r>
                              <w:t>1a</w:t>
                            </w:r>
                            <w:r>
                              <w:rPr>
                                <w:spacing w:val="-7"/>
                              </w:rPr>
                              <w:t xml:space="preserve"> </w:t>
                            </w:r>
                            <w:r>
                              <w:t xml:space="preserve">- </w:t>
                            </w:r>
                            <w:r>
                              <w:rPr>
                                <w:spacing w:val="-2"/>
                              </w:rPr>
                              <w:t>Finish</w:t>
                            </w:r>
                          </w:p>
                        </w:tc>
                      </w:tr>
                      <w:tr w:rsidR="00B3385E" w14:paraId="6DF2457B" w14:textId="77777777">
                        <w:trPr>
                          <w:trHeight w:val="702"/>
                        </w:trPr>
                        <w:tc>
                          <w:tcPr>
                            <w:tcW w:w="922" w:type="dxa"/>
                          </w:tcPr>
                          <w:p w14:paraId="7EF88C13" w14:textId="77777777" w:rsidR="00B3385E" w:rsidRDefault="00000000">
                            <w:pPr>
                              <w:pStyle w:val="TableParagraph"/>
                              <w:spacing w:before="110"/>
                              <w:ind w:left="107"/>
                            </w:pPr>
                            <w:r>
                              <w:rPr>
                                <w:spacing w:val="-5"/>
                              </w:rPr>
                              <w:t>LA3</w:t>
                            </w:r>
                          </w:p>
                        </w:tc>
                        <w:tc>
                          <w:tcPr>
                            <w:tcW w:w="3114" w:type="dxa"/>
                            <w:tcBorders>
                              <w:right w:val="single" w:sz="4" w:space="0" w:color="000000"/>
                            </w:tcBorders>
                          </w:tcPr>
                          <w:p w14:paraId="2022B123" w14:textId="77777777" w:rsidR="00B3385E" w:rsidRDefault="00000000">
                            <w:pPr>
                              <w:pStyle w:val="TableParagraph"/>
                              <w:spacing w:before="110"/>
                            </w:pPr>
                            <w:r>
                              <w:t>Start</w:t>
                            </w:r>
                            <w:r>
                              <w:rPr>
                                <w:spacing w:val="-8"/>
                              </w:rPr>
                              <w:t xml:space="preserve"> </w:t>
                            </w:r>
                            <w:r>
                              <w:t>-</w:t>
                            </w:r>
                            <w:r>
                              <w:rPr>
                                <w:spacing w:val="-6"/>
                              </w:rPr>
                              <w:t xml:space="preserve"> </w:t>
                            </w:r>
                            <w:r>
                              <w:t>1</w:t>
                            </w:r>
                            <w:r>
                              <w:rPr>
                                <w:spacing w:val="-10"/>
                              </w:rPr>
                              <w:t xml:space="preserve"> </w:t>
                            </w:r>
                            <w:r>
                              <w:t>-</w:t>
                            </w:r>
                            <w:r>
                              <w:rPr>
                                <w:spacing w:val="-6"/>
                              </w:rPr>
                              <w:t xml:space="preserve"> </w:t>
                            </w:r>
                            <w:r>
                              <w:t>1a</w:t>
                            </w:r>
                            <w:r>
                              <w:rPr>
                                <w:spacing w:val="-10"/>
                              </w:rPr>
                              <w:t xml:space="preserve"> </w:t>
                            </w:r>
                            <w:r>
                              <w:t>-</w:t>
                            </w:r>
                            <w:r>
                              <w:rPr>
                                <w:spacing w:val="-6"/>
                              </w:rPr>
                              <w:t xml:space="preserve"> </w:t>
                            </w:r>
                            <w:r>
                              <w:t>2s/2p</w:t>
                            </w:r>
                            <w:r>
                              <w:rPr>
                                <w:spacing w:val="-8"/>
                              </w:rPr>
                              <w:t xml:space="preserve"> </w:t>
                            </w:r>
                            <w:r>
                              <w:t>-</w:t>
                            </w:r>
                            <w:r>
                              <w:rPr>
                                <w:spacing w:val="-9"/>
                              </w:rPr>
                              <w:t xml:space="preserve"> </w:t>
                            </w:r>
                            <w:r>
                              <w:t>1</w:t>
                            </w:r>
                            <w:r>
                              <w:rPr>
                                <w:spacing w:val="-7"/>
                              </w:rPr>
                              <w:t xml:space="preserve"> </w:t>
                            </w:r>
                            <w:r>
                              <w:t>-</w:t>
                            </w:r>
                            <w:r>
                              <w:rPr>
                                <w:spacing w:val="-11"/>
                              </w:rPr>
                              <w:t xml:space="preserve"> </w:t>
                            </w:r>
                            <w:r>
                              <w:t>1a</w:t>
                            </w:r>
                            <w:r>
                              <w:rPr>
                                <w:spacing w:val="-7"/>
                              </w:rPr>
                              <w:t xml:space="preserve"> </w:t>
                            </w:r>
                            <w:r>
                              <w:t>- 2s/2p - 1 - 1a - Finish</w:t>
                            </w:r>
                          </w:p>
                        </w:tc>
                      </w:tr>
                      <w:tr w:rsidR="00C30AFD" w14:paraId="3A4E53BC" w14:textId="77777777">
                        <w:trPr>
                          <w:trHeight w:val="702"/>
                        </w:trPr>
                        <w:tc>
                          <w:tcPr>
                            <w:tcW w:w="922" w:type="dxa"/>
                          </w:tcPr>
                          <w:p w14:paraId="5A1CD96C" w14:textId="2AD597A6" w:rsidR="00C30AFD" w:rsidRDefault="00C30AFD">
                            <w:pPr>
                              <w:pStyle w:val="TableParagraph"/>
                              <w:spacing w:before="110"/>
                              <w:ind w:left="107"/>
                              <w:rPr>
                                <w:spacing w:val="-5"/>
                              </w:rPr>
                            </w:pPr>
                            <w:r>
                              <w:rPr>
                                <w:spacing w:val="-5"/>
                              </w:rPr>
                              <w:t>LA4</w:t>
                            </w:r>
                          </w:p>
                        </w:tc>
                        <w:tc>
                          <w:tcPr>
                            <w:tcW w:w="3114" w:type="dxa"/>
                            <w:tcBorders>
                              <w:right w:val="single" w:sz="4" w:space="0" w:color="000000"/>
                            </w:tcBorders>
                          </w:tcPr>
                          <w:p w14:paraId="1FCDEEC9" w14:textId="52BB4548" w:rsidR="00C30AFD" w:rsidRDefault="00C30AFD">
                            <w:pPr>
                              <w:pStyle w:val="TableParagraph"/>
                              <w:spacing w:before="110"/>
                            </w:pPr>
                            <w:r>
                              <w:t>Start</w:t>
                            </w:r>
                            <w:r>
                              <w:rPr>
                                <w:spacing w:val="-8"/>
                              </w:rPr>
                              <w:t xml:space="preserve"> </w:t>
                            </w:r>
                            <w:r>
                              <w:t>-</w:t>
                            </w:r>
                            <w:r>
                              <w:rPr>
                                <w:spacing w:val="-6"/>
                              </w:rPr>
                              <w:t xml:space="preserve"> </w:t>
                            </w:r>
                            <w:r>
                              <w:t>1</w:t>
                            </w:r>
                            <w:r>
                              <w:rPr>
                                <w:spacing w:val="-10"/>
                              </w:rPr>
                              <w:t xml:space="preserve"> </w:t>
                            </w:r>
                            <w:r>
                              <w:t>-</w:t>
                            </w:r>
                            <w:r>
                              <w:rPr>
                                <w:spacing w:val="-6"/>
                              </w:rPr>
                              <w:t xml:space="preserve"> </w:t>
                            </w:r>
                            <w:r>
                              <w:t>1a</w:t>
                            </w:r>
                            <w:r>
                              <w:rPr>
                                <w:spacing w:val="-10"/>
                              </w:rPr>
                              <w:t xml:space="preserve"> </w:t>
                            </w:r>
                            <w:r>
                              <w:t>-</w:t>
                            </w:r>
                            <w:r>
                              <w:rPr>
                                <w:spacing w:val="-6"/>
                              </w:rPr>
                              <w:t xml:space="preserve"> </w:t>
                            </w:r>
                            <w:r>
                              <w:t>2s/2p</w:t>
                            </w:r>
                            <w:r>
                              <w:rPr>
                                <w:spacing w:val="-8"/>
                              </w:rPr>
                              <w:t xml:space="preserve"> </w:t>
                            </w:r>
                            <w:r>
                              <w:t>-</w:t>
                            </w:r>
                            <w:r>
                              <w:rPr>
                                <w:spacing w:val="-9"/>
                              </w:rPr>
                              <w:t xml:space="preserve"> </w:t>
                            </w:r>
                            <w:r>
                              <w:t>1</w:t>
                            </w:r>
                            <w:r>
                              <w:rPr>
                                <w:spacing w:val="-7"/>
                              </w:rPr>
                              <w:t xml:space="preserve"> </w:t>
                            </w:r>
                            <w:r>
                              <w:t>-</w:t>
                            </w:r>
                            <w:r>
                              <w:rPr>
                                <w:spacing w:val="-11"/>
                              </w:rPr>
                              <w:t xml:space="preserve"> </w:t>
                            </w:r>
                            <w:r>
                              <w:t>1a</w:t>
                            </w:r>
                            <w:r>
                              <w:rPr>
                                <w:spacing w:val="-7"/>
                              </w:rPr>
                              <w:t xml:space="preserve"> </w:t>
                            </w:r>
                            <w:r>
                              <w:t xml:space="preserve">- 2s/2p - 1 - 1a </w:t>
                            </w:r>
                            <w:r>
                              <w:t>–</w:t>
                            </w:r>
                            <w:r>
                              <w:t xml:space="preserve"> </w:t>
                            </w:r>
                            <w:r>
                              <w:t xml:space="preserve">2s/2p – 1 -1a- </w:t>
                            </w:r>
                            <w:r>
                              <w:t>Finish</w:t>
                            </w:r>
                          </w:p>
                        </w:tc>
                      </w:tr>
                    </w:tbl>
                    <w:p w14:paraId="0260819D" w14:textId="77777777" w:rsidR="00B3385E" w:rsidRDefault="00B3385E">
                      <w:pPr>
                        <w:pStyle w:val="BodyText"/>
                        <w:ind w:left="0"/>
                      </w:pPr>
                    </w:p>
                  </w:txbxContent>
                </v:textbox>
                <w10:anchorlock/>
              </v:shape>
            </w:pict>
          </mc:Fallback>
        </mc:AlternateContent>
      </w:r>
      <w:r>
        <w:rPr>
          <w:position w:val="252"/>
          <w:sz w:val="20"/>
        </w:rPr>
        <w:tab/>
      </w:r>
      <w:r>
        <w:rPr>
          <w:noProof/>
          <w:sz w:val="20"/>
        </w:rPr>
        <w:drawing>
          <wp:inline distT="0" distB="0" distL="0" distR="0" wp14:anchorId="3AE562FA" wp14:editId="0D12E4D2">
            <wp:extent cx="3286410" cy="328641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3286410" cy="3286410"/>
                    </a:xfrm>
                    <a:prstGeom prst="rect">
                      <a:avLst/>
                    </a:prstGeom>
                  </pic:spPr>
                </pic:pic>
              </a:graphicData>
            </a:graphic>
          </wp:inline>
        </w:drawing>
      </w:r>
    </w:p>
    <w:p w14:paraId="77D7895A" w14:textId="77777777" w:rsidR="00B3385E" w:rsidRDefault="00000000">
      <w:pPr>
        <w:pStyle w:val="ListParagraph"/>
        <w:numPr>
          <w:ilvl w:val="1"/>
          <w:numId w:val="3"/>
        </w:numPr>
        <w:tabs>
          <w:tab w:val="left" w:pos="1080"/>
        </w:tabs>
        <w:spacing w:before="49" w:line="252" w:lineRule="exact"/>
        <w:ind w:hanging="636"/>
      </w:pPr>
      <w:r>
        <w:t>No</w:t>
      </w:r>
      <w:r>
        <w:rPr>
          <w:spacing w:val="-6"/>
        </w:rPr>
        <w:t xml:space="preserve"> </w:t>
      </w:r>
      <w:r>
        <w:t>later</w:t>
      </w:r>
      <w:r>
        <w:rPr>
          <w:spacing w:val="-5"/>
        </w:rPr>
        <w:t xml:space="preserve"> </w:t>
      </w:r>
      <w:r>
        <w:t>than</w:t>
      </w:r>
      <w:r>
        <w:rPr>
          <w:spacing w:val="-6"/>
        </w:rPr>
        <w:t xml:space="preserve"> </w:t>
      </w:r>
      <w:r>
        <w:t>the</w:t>
      </w:r>
      <w:r>
        <w:rPr>
          <w:spacing w:val="-4"/>
        </w:rPr>
        <w:t xml:space="preserve"> </w:t>
      </w:r>
      <w:r>
        <w:t>warning</w:t>
      </w:r>
      <w:r>
        <w:rPr>
          <w:spacing w:val="-3"/>
        </w:rPr>
        <w:t xml:space="preserve"> </w:t>
      </w:r>
      <w:r>
        <w:t>signal,</w:t>
      </w:r>
      <w:r>
        <w:rPr>
          <w:spacing w:val="-5"/>
        </w:rPr>
        <w:t xml:space="preserve"> </w:t>
      </w:r>
      <w:r>
        <w:t>the</w:t>
      </w:r>
      <w:r>
        <w:rPr>
          <w:spacing w:val="-6"/>
        </w:rPr>
        <w:t xml:space="preserve"> </w:t>
      </w:r>
      <w:r>
        <w:t>race</w:t>
      </w:r>
      <w:r>
        <w:rPr>
          <w:spacing w:val="-5"/>
        </w:rPr>
        <w:t xml:space="preserve"> </w:t>
      </w:r>
      <w:r>
        <w:t>committee</w:t>
      </w:r>
      <w:r>
        <w:rPr>
          <w:spacing w:val="-4"/>
        </w:rPr>
        <w:t xml:space="preserve"> </w:t>
      </w:r>
      <w:r>
        <w:t>signal</w:t>
      </w:r>
      <w:r>
        <w:rPr>
          <w:spacing w:val="-5"/>
        </w:rPr>
        <w:t xml:space="preserve"> </w:t>
      </w:r>
      <w:r>
        <w:t>vessel</w:t>
      </w:r>
      <w:r>
        <w:rPr>
          <w:spacing w:val="-4"/>
        </w:rPr>
        <w:t xml:space="preserve"> </w:t>
      </w:r>
      <w:r>
        <w:t>will</w:t>
      </w:r>
      <w:r>
        <w:rPr>
          <w:spacing w:val="-4"/>
        </w:rPr>
        <w:t xml:space="preserve"> </w:t>
      </w:r>
      <w:r>
        <w:t>display</w:t>
      </w:r>
      <w:r>
        <w:rPr>
          <w:spacing w:val="-3"/>
        </w:rPr>
        <w:t xml:space="preserve"> </w:t>
      </w:r>
      <w:r>
        <w:t>the</w:t>
      </w:r>
      <w:r>
        <w:rPr>
          <w:spacing w:val="-6"/>
        </w:rPr>
        <w:t xml:space="preserve"> </w:t>
      </w:r>
      <w:r>
        <w:t>course</w:t>
      </w:r>
      <w:r>
        <w:rPr>
          <w:spacing w:val="-6"/>
        </w:rPr>
        <w:t xml:space="preserve"> </w:t>
      </w:r>
      <w:r>
        <w:t>to</w:t>
      </w:r>
      <w:r>
        <w:rPr>
          <w:spacing w:val="-5"/>
        </w:rPr>
        <w:t xml:space="preserve"> </w:t>
      </w:r>
      <w:r>
        <w:t>be</w:t>
      </w:r>
      <w:r>
        <w:rPr>
          <w:spacing w:val="-1"/>
        </w:rPr>
        <w:t xml:space="preserve"> </w:t>
      </w:r>
      <w:r>
        <w:rPr>
          <w:spacing w:val="-2"/>
        </w:rPr>
        <w:t>sailed.</w:t>
      </w:r>
    </w:p>
    <w:p w14:paraId="22BD2CEB" w14:textId="77777777" w:rsidR="00B3385E" w:rsidRDefault="00000000">
      <w:pPr>
        <w:pStyle w:val="ListParagraph"/>
        <w:numPr>
          <w:ilvl w:val="1"/>
          <w:numId w:val="3"/>
        </w:numPr>
        <w:tabs>
          <w:tab w:val="left" w:pos="1080"/>
        </w:tabs>
        <w:ind w:right="1314" w:hanging="637"/>
      </w:pPr>
      <w:r>
        <w:t>When</w:t>
      </w:r>
      <w:r>
        <w:rPr>
          <w:spacing w:val="-6"/>
        </w:rPr>
        <w:t xml:space="preserve"> </w:t>
      </w:r>
      <w:r>
        <w:t>the</w:t>
      </w:r>
      <w:r>
        <w:rPr>
          <w:spacing w:val="-6"/>
        </w:rPr>
        <w:t xml:space="preserve"> </w:t>
      </w:r>
      <w:r>
        <w:t>course</w:t>
      </w:r>
      <w:r>
        <w:rPr>
          <w:spacing w:val="-5"/>
        </w:rPr>
        <w:t xml:space="preserve"> </w:t>
      </w:r>
      <w:r>
        <w:t>is</w:t>
      </w:r>
      <w:r>
        <w:rPr>
          <w:spacing w:val="-5"/>
        </w:rPr>
        <w:t xml:space="preserve"> </w:t>
      </w:r>
      <w:r>
        <w:t>changed,</w:t>
      </w:r>
      <w:r>
        <w:rPr>
          <w:spacing w:val="-4"/>
        </w:rPr>
        <w:t xml:space="preserve"> </w:t>
      </w:r>
      <w:r>
        <w:t>the</w:t>
      </w:r>
      <w:r>
        <w:rPr>
          <w:spacing w:val="-6"/>
        </w:rPr>
        <w:t xml:space="preserve"> </w:t>
      </w:r>
      <w:r>
        <w:t>offset</w:t>
      </w:r>
      <w:r>
        <w:rPr>
          <w:spacing w:val="-4"/>
        </w:rPr>
        <w:t xml:space="preserve"> </w:t>
      </w:r>
      <w:r>
        <w:t>or</w:t>
      </w:r>
      <w:r>
        <w:rPr>
          <w:spacing w:val="-4"/>
        </w:rPr>
        <w:t xml:space="preserve"> </w:t>
      </w:r>
      <w:r>
        <w:t>a</w:t>
      </w:r>
      <w:r>
        <w:rPr>
          <w:spacing w:val="-3"/>
        </w:rPr>
        <w:t xml:space="preserve"> </w:t>
      </w:r>
      <w:r>
        <w:t>second</w:t>
      </w:r>
      <w:r>
        <w:rPr>
          <w:spacing w:val="-3"/>
        </w:rPr>
        <w:t xml:space="preserve"> </w:t>
      </w:r>
      <w:r>
        <w:t>gate</w:t>
      </w:r>
      <w:r>
        <w:rPr>
          <w:spacing w:val="-7"/>
        </w:rPr>
        <w:t xml:space="preserve"> </w:t>
      </w:r>
      <w:r>
        <w:t>mark</w:t>
      </w:r>
      <w:r>
        <w:rPr>
          <w:spacing w:val="-7"/>
        </w:rPr>
        <w:t xml:space="preserve"> </w:t>
      </w:r>
      <w:r>
        <w:t>may</w:t>
      </w:r>
      <w:r>
        <w:rPr>
          <w:spacing w:val="-5"/>
        </w:rPr>
        <w:t xml:space="preserve"> </w:t>
      </w:r>
      <w:r>
        <w:t>not</w:t>
      </w:r>
      <w:r>
        <w:rPr>
          <w:spacing w:val="-4"/>
        </w:rPr>
        <w:t xml:space="preserve"> </w:t>
      </w:r>
      <w:r>
        <w:t>be</w:t>
      </w:r>
      <w:r>
        <w:rPr>
          <w:spacing w:val="-5"/>
        </w:rPr>
        <w:t xml:space="preserve"> </w:t>
      </w:r>
      <w:r>
        <w:t>in</w:t>
      </w:r>
      <w:r>
        <w:rPr>
          <w:spacing w:val="-3"/>
        </w:rPr>
        <w:t xml:space="preserve"> </w:t>
      </w:r>
      <w:r>
        <w:t>place.</w:t>
      </w:r>
      <w:r>
        <w:rPr>
          <w:spacing w:val="-4"/>
        </w:rPr>
        <w:t xml:space="preserve"> </w:t>
      </w:r>
      <w:r>
        <w:t>If</w:t>
      </w:r>
      <w:r>
        <w:rPr>
          <w:spacing w:val="-3"/>
        </w:rPr>
        <w:t xml:space="preserve"> </w:t>
      </w:r>
      <w:r>
        <w:t>only</w:t>
      </w:r>
      <w:r>
        <w:rPr>
          <w:spacing w:val="-5"/>
        </w:rPr>
        <w:t xml:space="preserve"> </w:t>
      </w:r>
      <w:r>
        <w:t>one windward</w:t>
      </w:r>
      <w:r>
        <w:rPr>
          <w:spacing w:val="-1"/>
        </w:rPr>
        <w:t xml:space="preserve"> </w:t>
      </w:r>
      <w:r>
        <w:t>or</w:t>
      </w:r>
      <w:r>
        <w:rPr>
          <w:spacing w:val="-3"/>
        </w:rPr>
        <w:t xml:space="preserve"> </w:t>
      </w:r>
      <w:r>
        <w:t>leeward</w:t>
      </w:r>
      <w:r>
        <w:rPr>
          <w:spacing w:val="-6"/>
        </w:rPr>
        <w:t xml:space="preserve"> </w:t>
      </w:r>
      <w:r>
        <w:t>mark is</w:t>
      </w:r>
      <w:r>
        <w:rPr>
          <w:spacing w:val="-4"/>
        </w:rPr>
        <w:t xml:space="preserve"> </w:t>
      </w:r>
      <w:r>
        <w:t>present,</w:t>
      </w:r>
      <w:r>
        <w:rPr>
          <w:spacing w:val="-3"/>
        </w:rPr>
        <w:t xml:space="preserve"> </w:t>
      </w:r>
      <w:r>
        <w:t>a</w:t>
      </w:r>
      <w:r>
        <w:rPr>
          <w:spacing w:val="-4"/>
        </w:rPr>
        <w:t xml:space="preserve"> </w:t>
      </w:r>
      <w:r>
        <w:t>boat</w:t>
      </w:r>
      <w:r>
        <w:rPr>
          <w:spacing w:val="-3"/>
        </w:rPr>
        <w:t xml:space="preserve"> </w:t>
      </w:r>
      <w:r>
        <w:t>shall</w:t>
      </w:r>
      <w:r>
        <w:rPr>
          <w:spacing w:val="-5"/>
        </w:rPr>
        <w:t xml:space="preserve"> </w:t>
      </w:r>
      <w:r>
        <w:t>round</w:t>
      </w:r>
      <w:r>
        <w:rPr>
          <w:spacing w:val="-4"/>
        </w:rPr>
        <w:t xml:space="preserve"> </w:t>
      </w:r>
      <w:r>
        <w:t>the</w:t>
      </w:r>
      <w:r>
        <w:rPr>
          <w:spacing w:val="-4"/>
        </w:rPr>
        <w:t xml:space="preserve"> </w:t>
      </w:r>
      <w:r>
        <w:t>remaining</w:t>
      </w:r>
      <w:r>
        <w:rPr>
          <w:spacing w:val="-4"/>
        </w:rPr>
        <w:t xml:space="preserve"> </w:t>
      </w:r>
      <w:r>
        <w:t>mark,</w:t>
      </w:r>
      <w:r>
        <w:rPr>
          <w:spacing w:val="-2"/>
        </w:rPr>
        <w:t xml:space="preserve"> </w:t>
      </w:r>
      <w:r>
        <w:t>leaving</w:t>
      </w:r>
      <w:r>
        <w:rPr>
          <w:spacing w:val="-1"/>
        </w:rPr>
        <w:t xml:space="preserve"> </w:t>
      </w:r>
      <w:r>
        <w:t>it</w:t>
      </w:r>
      <w:r>
        <w:rPr>
          <w:spacing w:val="-5"/>
        </w:rPr>
        <w:t xml:space="preserve"> </w:t>
      </w:r>
      <w:r>
        <w:t>to</w:t>
      </w:r>
      <w:r>
        <w:rPr>
          <w:spacing w:val="-4"/>
        </w:rPr>
        <w:t xml:space="preserve"> </w:t>
      </w:r>
      <w:r>
        <w:t>port.</w:t>
      </w:r>
    </w:p>
    <w:p w14:paraId="4E710A83" w14:textId="77777777" w:rsidR="00B3385E" w:rsidRDefault="00000000">
      <w:pPr>
        <w:pStyle w:val="Heading3"/>
        <w:numPr>
          <w:ilvl w:val="0"/>
          <w:numId w:val="3"/>
        </w:numPr>
        <w:tabs>
          <w:tab w:val="left" w:pos="1080"/>
        </w:tabs>
        <w:spacing w:before="252"/>
        <w:ind w:left="1080"/>
        <w:jc w:val="left"/>
      </w:pPr>
      <w:r>
        <w:t>Change</w:t>
      </w:r>
      <w:r>
        <w:rPr>
          <w:spacing w:val="-5"/>
        </w:rPr>
        <w:t xml:space="preserve"> </w:t>
      </w:r>
      <w:r>
        <w:t>of</w:t>
      </w:r>
      <w:r>
        <w:rPr>
          <w:spacing w:val="-3"/>
        </w:rPr>
        <w:t xml:space="preserve"> </w:t>
      </w:r>
      <w:r>
        <w:t>the</w:t>
      </w:r>
      <w:r>
        <w:rPr>
          <w:spacing w:val="-4"/>
        </w:rPr>
        <w:t xml:space="preserve"> </w:t>
      </w:r>
      <w:r>
        <w:t>next</w:t>
      </w:r>
      <w:r>
        <w:rPr>
          <w:spacing w:val="-3"/>
        </w:rPr>
        <w:t xml:space="preserve"> </w:t>
      </w:r>
      <w:r>
        <w:t>leg</w:t>
      </w:r>
      <w:r>
        <w:rPr>
          <w:spacing w:val="-7"/>
        </w:rPr>
        <w:t xml:space="preserve"> </w:t>
      </w:r>
      <w:r>
        <w:t>of</w:t>
      </w:r>
      <w:r>
        <w:rPr>
          <w:spacing w:val="-2"/>
        </w:rPr>
        <w:t xml:space="preserve"> </w:t>
      </w:r>
      <w:r>
        <w:t>the</w:t>
      </w:r>
      <w:r>
        <w:rPr>
          <w:spacing w:val="-4"/>
        </w:rPr>
        <w:t xml:space="preserve"> </w:t>
      </w:r>
      <w:r>
        <w:rPr>
          <w:spacing w:val="-2"/>
        </w:rPr>
        <w:t>course</w:t>
      </w:r>
    </w:p>
    <w:p w14:paraId="61AD26F1" w14:textId="0B17443E" w:rsidR="00B3385E" w:rsidRDefault="00000000">
      <w:pPr>
        <w:pStyle w:val="ListParagraph"/>
        <w:numPr>
          <w:ilvl w:val="1"/>
          <w:numId w:val="3"/>
        </w:numPr>
        <w:tabs>
          <w:tab w:val="left" w:pos="1080"/>
        </w:tabs>
        <w:spacing w:before="2"/>
        <w:ind w:right="873" w:hanging="637"/>
      </w:pPr>
      <w:r>
        <w:t>To</w:t>
      </w:r>
      <w:r>
        <w:rPr>
          <w:spacing w:val="-5"/>
        </w:rPr>
        <w:t xml:space="preserve"> </w:t>
      </w:r>
      <w:r>
        <w:t>change</w:t>
      </w:r>
      <w:r>
        <w:rPr>
          <w:spacing w:val="-6"/>
        </w:rPr>
        <w:t xml:space="preserve"> </w:t>
      </w:r>
      <w:r>
        <w:t>the</w:t>
      </w:r>
      <w:r>
        <w:rPr>
          <w:spacing w:val="-6"/>
        </w:rPr>
        <w:t xml:space="preserve"> </w:t>
      </w:r>
      <w:r>
        <w:t>next</w:t>
      </w:r>
      <w:r>
        <w:rPr>
          <w:spacing w:val="-5"/>
        </w:rPr>
        <w:t xml:space="preserve"> </w:t>
      </w:r>
      <w:r>
        <w:t>leg</w:t>
      </w:r>
      <w:r>
        <w:rPr>
          <w:spacing w:val="-6"/>
        </w:rPr>
        <w:t xml:space="preserve"> </w:t>
      </w:r>
      <w:r>
        <w:t>of</w:t>
      </w:r>
      <w:r>
        <w:rPr>
          <w:spacing w:val="-5"/>
        </w:rPr>
        <w:t xml:space="preserve"> </w:t>
      </w:r>
      <w:r>
        <w:t>the</w:t>
      </w:r>
      <w:r>
        <w:rPr>
          <w:spacing w:val="-7"/>
        </w:rPr>
        <w:t xml:space="preserve"> </w:t>
      </w:r>
      <w:r>
        <w:t>course,</w:t>
      </w:r>
      <w:r>
        <w:rPr>
          <w:spacing w:val="-6"/>
        </w:rPr>
        <w:t xml:space="preserve"> </w:t>
      </w:r>
      <w:r>
        <w:t>the</w:t>
      </w:r>
      <w:r>
        <w:rPr>
          <w:spacing w:val="-6"/>
        </w:rPr>
        <w:t xml:space="preserve"> </w:t>
      </w:r>
      <w:r>
        <w:t>race</w:t>
      </w:r>
      <w:r>
        <w:rPr>
          <w:spacing w:val="-8"/>
        </w:rPr>
        <w:t xml:space="preserve"> </w:t>
      </w:r>
      <w:r>
        <w:t>committee</w:t>
      </w:r>
      <w:r>
        <w:rPr>
          <w:spacing w:val="-5"/>
        </w:rPr>
        <w:t xml:space="preserve"> </w:t>
      </w:r>
      <w:r>
        <w:t>will</w:t>
      </w:r>
      <w:r>
        <w:rPr>
          <w:spacing w:val="-6"/>
        </w:rPr>
        <w:t xml:space="preserve"> </w:t>
      </w:r>
      <w:r>
        <w:t>lay</w:t>
      </w:r>
      <w:r>
        <w:rPr>
          <w:spacing w:val="-6"/>
        </w:rPr>
        <w:t xml:space="preserve"> </w:t>
      </w:r>
      <w:r>
        <w:t>a</w:t>
      </w:r>
      <w:r>
        <w:rPr>
          <w:spacing w:val="-5"/>
        </w:rPr>
        <w:t xml:space="preserve"> </w:t>
      </w:r>
      <w:r>
        <w:t>new</w:t>
      </w:r>
      <w:r>
        <w:rPr>
          <w:spacing w:val="-6"/>
        </w:rPr>
        <w:t xml:space="preserve"> </w:t>
      </w:r>
      <w:r>
        <w:t>mark</w:t>
      </w:r>
      <w:r>
        <w:rPr>
          <w:spacing w:val="-6"/>
        </w:rPr>
        <w:t xml:space="preserve"> </w:t>
      </w:r>
      <w:r>
        <w:t>(or</w:t>
      </w:r>
      <w:r>
        <w:rPr>
          <w:spacing w:val="-6"/>
        </w:rPr>
        <w:t xml:space="preserve"> </w:t>
      </w:r>
      <w:r>
        <w:t>move</w:t>
      </w:r>
      <w:r>
        <w:rPr>
          <w:spacing w:val="-7"/>
        </w:rPr>
        <w:t xml:space="preserve"> </w:t>
      </w:r>
      <w:r>
        <w:t>the</w:t>
      </w:r>
      <w:r>
        <w:rPr>
          <w:spacing w:val="-6"/>
        </w:rPr>
        <w:t xml:space="preserve"> </w:t>
      </w:r>
      <w:r>
        <w:t>finishing line)</w:t>
      </w:r>
      <w:r w:rsidR="00116608">
        <w:t xml:space="preserve"> IF</w:t>
      </w:r>
      <w:r>
        <w:t xml:space="preserve"> </w:t>
      </w:r>
      <w:r w:rsidR="00116608">
        <w:t xml:space="preserve">race committee display Flag C with Flag I, the change mark will be green and there will be no offset </w:t>
      </w:r>
      <w:r>
        <w:t>and remove the original mark as soon as practicable in accordance with RRS 33.</w:t>
      </w:r>
    </w:p>
    <w:p w14:paraId="4ABBE635" w14:textId="77777777" w:rsidR="00B3385E" w:rsidRDefault="00000000">
      <w:pPr>
        <w:pStyle w:val="ListParagraph"/>
        <w:numPr>
          <w:ilvl w:val="1"/>
          <w:numId w:val="3"/>
        </w:numPr>
        <w:tabs>
          <w:tab w:val="left" w:pos="1080"/>
        </w:tabs>
        <w:ind w:right="459" w:hanging="637"/>
      </w:pPr>
      <w:r>
        <w:t>RRS</w:t>
      </w:r>
      <w:r>
        <w:rPr>
          <w:spacing w:val="-5"/>
        </w:rPr>
        <w:t xml:space="preserve"> </w:t>
      </w:r>
      <w:r>
        <w:t>33</w:t>
      </w:r>
      <w:r>
        <w:rPr>
          <w:spacing w:val="-4"/>
        </w:rPr>
        <w:t xml:space="preserve"> </w:t>
      </w:r>
      <w:r>
        <w:t>adds:</w:t>
      </w:r>
      <w:r>
        <w:rPr>
          <w:spacing w:val="-5"/>
        </w:rPr>
        <w:t xml:space="preserve"> </w:t>
      </w:r>
      <w:r>
        <w:t>“(d)</w:t>
      </w:r>
      <w:r>
        <w:rPr>
          <w:spacing w:val="-5"/>
        </w:rPr>
        <w:t xml:space="preserve"> </w:t>
      </w:r>
      <w:r>
        <w:t>changing</w:t>
      </w:r>
      <w:r>
        <w:rPr>
          <w:spacing w:val="-4"/>
        </w:rPr>
        <w:t xml:space="preserve"> </w:t>
      </w:r>
      <w:r>
        <w:t>the</w:t>
      </w:r>
      <w:r>
        <w:rPr>
          <w:spacing w:val="-7"/>
        </w:rPr>
        <w:t xml:space="preserve"> </w:t>
      </w:r>
      <w:r>
        <w:t>next</w:t>
      </w:r>
      <w:r>
        <w:rPr>
          <w:spacing w:val="-3"/>
        </w:rPr>
        <w:t xml:space="preserve"> </w:t>
      </w:r>
      <w:r>
        <w:t>leg</w:t>
      </w:r>
      <w:r>
        <w:rPr>
          <w:spacing w:val="-7"/>
        </w:rPr>
        <w:t xml:space="preserve"> </w:t>
      </w:r>
      <w:r>
        <w:t>of</w:t>
      </w:r>
      <w:r>
        <w:rPr>
          <w:spacing w:val="-7"/>
        </w:rPr>
        <w:t xml:space="preserve"> </w:t>
      </w:r>
      <w:r>
        <w:t>the</w:t>
      </w:r>
      <w:r>
        <w:rPr>
          <w:spacing w:val="-7"/>
        </w:rPr>
        <w:t xml:space="preserve"> </w:t>
      </w:r>
      <w:r>
        <w:t>course</w:t>
      </w:r>
      <w:r>
        <w:rPr>
          <w:spacing w:val="-3"/>
        </w:rPr>
        <w:t xml:space="preserve"> </w:t>
      </w:r>
      <w:r>
        <w:t>less</w:t>
      </w:r>
      <w:r>
        <w:rPr>
          <w:spacing w:val="-8"/>
        </w:rPr>
        <w:t xml:space="preserve"> </w:t>
      </w:r>
      <w:r>
        <w:t>than</w:t>
      </w:r>
      <w:r>
        <w:rPr>
          <w:spacing w:val="-6"/>
        </w:rPr>
        <w:t xml:space="preserve"> </w:t>
      </w:r>
      <w:r>
        <w:t>15</w:t>
      </w:r>
      <w:r>
        <w:rPr>
          <w:spacing w:val="-6"/>
        </w:rPr>
        <w:t xml:space="preserve"> </w:t>
      </w:r>
      <w:r>
        <w:t>degrees</w:t>
      </w:r>
      <w:r>
        <w:rPr>
          <w:spacing w:val="-4"/>
        </w:rPr>
        <w:t xml:space="preserve"> </w:t>
      </w:r>
      <w:r>
        <w:t>and/or</w:t>
      </w:r>
      <w:r>
        <w:rPr>
          <w:spacing w:val="-5"/>
        </w:rPr>
        <w:t xml:space="preserve"> </w:t>
      </w:r>
      <w:r>
        <w:t>changing</w:t>
      </w:r>
      <w:r>
        <w:rPr>
          <w:spacing w:val="-6"/>
        </w:rPr>
        <w:t xml:space="preserve"> </w:t>
      </w:r>
      <w:r>
        <w:t>the</w:t>
      </w:r>
      <w:r>
        <w:rPr>
          <w:spacing w:val="-7"/>
        </w:rPr>
        <w:t xml:space="preserve"> </w:t>
      </w:r>
      <w:r>
        <w:t>length of the next leg of the course less than 15% made before any boat begins the leg may be made</w:t>
      </w:r>
    </w:p>
    <w:p w14:paraId="257B665B" w14:textId="1FAD6EA9" w:rsidR="00B3385E" w:rsidRDefault="00000000">
      <w:pPr>
        <w:pStyle w:val="BodyText"/>
        <w:spacing w:line="251" w:lineRule="exact"/>
      </w:pPr>
      <w:r>
        <w:t>without</w:t>
      </w:r>
      <w:r>
        <w:rPr>
          <w:spacing w:val="-6"/>
        </w:rPr>
        <w:t xml:space="preserve"> </w:t>
      </w:r>
      <w:r>
        <w:t>signaling.</w:t>
      </w:r>
      <w:r>
        <w:rPr>
          <w:spacing w:val="-5"/>
        </w:rPr>
        <w:t xml:space="preserve"> </w:t>
      </w:r>
      <w:r>
        <w:t>This</w:t>
      </w:r>
      <w:r>
        <w:rPr>
          <w:spacing w:val="-8"/>
        </w:rPr>
        <w:t xml:space="preserve"> </w:t>
      </w:r>
      <w:r>
        <w:t>changes</w:t>
      </w:r>
      <w:r>
        <w:rPr>
          <w:spacing w:val="-6"/>
        </w:rPr>
        <w:t xml:space="preserve"> </w:t>
      </w:r>
      <w:r>
        <w:t>RRS</w:t>
      </w:r>
      <w:r>
        <w:rPr>
          <w:spacing w:val="-5"/>
        </w:rPr>
        <w:t xml:space="preserve"> 33</w:t>
      </w:r>
      <w:r w:rsidR="00D410F5">
        <w:rPr>
          <w:spacing w:val="-5"/>
        </w:rPr>
        <w:t xml:space="preserve"> and NOR x.xx</w:t>
      </w:r>
    </w:p>
    <w:p w14:paraId="0A128881" w14:textId="77777777" w:rsidR="00B3385E" w:rsidRDefault="00B3385E">
      <w:pPr>
        <w:pStyle w:val="BodyText"/>
        <w:ind w:left="0"/>
      </w:pPr>
    </w:p>
    <w:p w14:paraId="040B6F5E" w14:textId="77777777" w:rsidR="00B3385E" w:rsidRDefault="00000000">
      <w:pPr>
        <w:pStyle w:val="Heading3"/>
        <w:numPr>
          <w:ilvl w:val="0"/>
          <w:numId w:val="3"/>
        </w:numPr>
        <w:tabs>
          <w:tab w:val="left" w:pos="1080"/>
        </w:tabs>
        <w:ind w:left="1080" w:hanging="668"/>
        <w:jc w:val="left"/>
      </w:pPr>
      <w:r>
        <w:rPr>
          <w:spacing w:val="-2"/>
        </w:rPr>
        <w:t>Marks</w:t>
      </w:r>
    </w:p>
    <w:p w14:paraId="45BC2CF5" w14:textId="77777777" w:rsidR="00B3385E" w:rsidRDefault="00000000">
      <w:pPr>
        <w:pStyle w:val="ListParagraph"/>
        <w:numPr>
          <w:ilvl w:val="1"/>
          <w:numId w:val="3"/>
        </w:numPr>
        <w:tabs>
          <w:tab w:val="left" w:pos="1080"/>
        </w:tabs>
        <w:spacing w:before="2"/>
      </w:pPr>
      <w:r>
        <w:t>Mark</w:t>
      </w:r>
      <w:r>
        <w:rPr>
          <w:spacing w:val="-1"/>
        </w:rPr>
        <w:t xml:space="preserve"> </w:t>
      </w:r>
      <w:r>
        <w:rPr>
          <w:spacing w:val="-2"/>
        </w:rPr>
        <w:t>Descriptions</w:t>
      </w:r>
    </w:p>
    <w:p w14:paraId="5F159B9A" w14:textId="77777777" w:rsidR="00B3385E" w:rsidRDefault="00B3385E">
      <w:pPr>
        <w:pStyle w:val="BodyText"/>
        <w:spacing w:before="16"/>
        <w:ind w:left="0"/>
        <w:rPr>
          <w:sz w:val="20"/>
        </w:rPr>
      </w:pPr>
    </w:p>
    <w:tbl>
      <w:tblPr>
        <w:tblW w:w="0" w:type="auto"/>
        <w:tblInd w:w="4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01"/>
        <w:gridCol w:w="3600"/>
        <w:gridCol w:w="3600"/>
      </w:tblGrid>
      <w:tr w:rsidR="00B3385E" w14:paraId="4D5CEEBC" w14:textId="77777777">
        <w:trPr>
          <w:trHeight w:val="460"/>
        </w:trPr>
        <w:tc>
          <w:tcPr>
            <w:tcW w:w="3601" w:type="dxa"/>
          </w:tcPr>
          <w:p w14:paraId="5AFF52A9" w14:textId="77777777" w:rsidR="00B3385E" w:rsidRDefault="00000000">
            <w:pPr>
              <w:pStyle w:val="TableParagraph"/>
              <w:spacing w:before="107"/>
              <w:ind w:left="117"/>
              <w:rPr>
                <w:b/>
              </w:rPr>
            </w:pPr>
            <w:r>
              <w:rPr>
                <w:b/>
                <w:spacing w:val="-4"/>
              </w:rPr>
              <w:t>Mark</w:t>
            </w:r>
          </w:p>
        </w:tc>
        <w:tc>
          <w:tcPr>
            <w:tcW w:w="3600" w:type="dxa"/>
          </w:tcPr>
          <w:p w14:paraId="101316EE" w14:textId="77777777" w:rsidR="00B3385E" w:rsidRDefault="00000000">
            <w:pPr>
              <w:pStyle w:val="TableParagraph"/>
              <w:spacing w:before="107"/>
              <w:rPr>
                <w:b/>
              </w:rPr>
            </w:pPr>
            <w:r>
              <w:rPr>
                <w:b/>
              </w:rPr>
              <w:t>Original</w:t>
            </w:r>
            <w:r>
              <w:rPr>
                <w:b/>
                <w:spacing w:val="-14"/>
              </w:rPr>
              <w:t xml:space="preserve"> </w:t>
            </w:r>
            <w:r>
              <w:rPr>
                <w:b/>
                <w:spacing w:val="-4"/>
              </w:rPr>
              <w:t>Mark</w:t>
            </w:r>
          </w:p>
        </w:tc>
        <w:tc>
          <w:tcPr>
            <w:tcW w:w="3600" w:type="dxa"/>
          </w:tcPr>
          <w:p w14:paraId="476373C4" w14:textId="77777777" w:rsidR="00B3385E" w:rsidRDefault="00000000">
            <w:pPr>
              <w:pStyle w:val="TableParagraph"/>
              <w:spacing w:before="107"/>
              <w:ind w:left="103"/>
              <w:rPr>
                <w:b/>
              </w:rPr>
            </w:pPr>
            <w:r>
              <w:rPr>
                <w:b/>
              </w:rPr>
              <w:t>Change</w:t>
            </w:r>
            <w:r>
              <w:rPr>
                <w:b/>
                <w:spacing w:val="-12"/>
              </w:rPr>
              <w:t xml:space="preserve"> </w:t>
            </w:r>
            <w:r>
              <w:rPr>
                <w:b/>
                <w:spacing w:val="-4"/>
              </w:rPr>
              <w:t>Mark</w:t>
            </w:r>
          </w:p>
        </w:tc>
      </w:tr>
      <w:tr w:rsidR="00B3385E" w14:paraId="48037A0E" w14:textId="77777777">
        <w:trPr>
          <w:trHeight w:val="460"/>
        </w:trPr>
        <w:tc>
          <w:tcPr>
            <w:tcW w:w="3601" w:type="dxa"/>
          </w:tcPr>
          <w:p w14:paraId="013F758C" w14:textId="77777777" w:rsidR="00B3385E" w:rsidRDefault="00000000">
            <w:pPr>
              <w:pStyle w:val="TableParagraph"/>
              <w:spacing w:before="105"/>
              <w:ind w:left="117"/>
            </w:pPr>
            <w:r>
              <w:rPr>
                <w:spacing w:val="-10"/>
              </w:rPr>
              <w:t>1</w:t>
            </w:r>
          </w:p>
        </w:tc>
        <w:tc>
          <w:tcPr>
            <w:tcW w:w="3600" w:type="dxa"/>
          </w:tcPr>
          <w:p w14:paraId="7A8D27C4" w14:textId="77777777" w:rsidR="00B3385E" w:rsidRDefault="00000000">
            <w:pPr>
              <w:pStyle w:val="TableParagraph"/>
              <w:spacing w:before="105"/>
            </w:pPr>
            <w:r>
              <w:t>Pink</w:t>
            </w:r>
            <w:r>
              <w:rPr>
                <w:spacing w:val="-3"/>
              </w:rPr>
              <w:t xml:space="preserve"> </w:t>
            </w:r>
            <w:r>
              <w:t>Markset</w:t>
            </w:r>
            <w:r>
              <w:rPr>
                <w:spacing w:val="-2"/>
              </w:rPr>
              <w:t xml:space="preserve"> </w:t>
            </w:r>
            <w:r>
              <w:rPr>
                <w:spacing w:val="-5"/>
              </w:rPr>
              <w:t>Bot</w:t>
            </w:r>
          </w:p>
        </w:tc>
        <w:tc>
          <w:tcPr>
            <w:tcW w:w="3600" w:type="dxa"/>
          </w:tcPr>
          <w:p w14:paraId="143B74FB" w14:textId="77777777" w:rsidR="00B3385E" w:rsidRDefault="00B3385E">
            <w:pPr>
              <w:pStyle w:val="TableParagraph"/>
              <w:ind w:left="0"/>
              <w:rPr>
                <w:rFonts w:ascii="Times New Roman"/>
              </w:rPr>
            </w:pPr>
          </w:p>
        </w:tc>
      </w:tr>
      <w:tr w:rsidR="00B3385E" w14:paraId="6DF31E3C" w14:textId="77777777">
        <w:trPr>
          <w:trHeight w:val="460"/>
        </w:trPr>
        <w:tc>
          <w:tcPr>
            <w:tcW w:w="3601" w:type="dxa"/>
          </w:tcPr>
          <w:p w14:paraId="486E3FC1" w14:textId="77777777" w:rsidR="00B3385E" w:rsidRDefault="00000000">
            <w:pPr>
              <w:pStyle w:val="TableParagraph"/>
              <w:spacing w:before="103"/>
              <w:ind w:left="117"/>
            </w:pPr>
            <w:r>
              <w:rPr>
                <w:spacing w:val="-5"/>
              </w:rPr>
              <w:t>1a</w:t>
            </w:r>
          </w:p>
        </w:tc>
        <w:tc>
          <w:tcPr>
            <w:tcW w:w="3600" w:type="dxa"/>
          </w:tcPr>
          <w:p w14:paraId="4890B2B1" w14:textId="77777777" w:rsidR="00B3385E" w:rsidRDefault="00000000">
            <w:pPr>
              <w:pStyle w:val="TableParagraph"/>
              <w:spacing w:before="103"/>
            </w:pPr>
            <w:r>
              <w:t>Pink</w:t>
            </w:r>
            <w:r>
              <w:rPr>
                <w:spacing w:val="-3"/>
              </w:rPr>
              <w:t xml:space="preserve"> </w:t>
            </w:r>
            <w:r>
              <w:t>Markset</w:t>
            </w:r>
            <w:r>
              <w:rPr>
                <w:spacing w:val="-2"/>
              </w:rPr>
              <w:t xml:space="preserve"> </w:t>
            </w:r>
            <w:r>
              <w:rPr>
                <w:spacing w:val="-5"/>
              </w:rPr>
              <w:t>Bot</w:t>
            </w:r>
          </w:p>
        </w:tc>
        <w:tc>
          <w:tcPr>
            <w:tcW w:w="3600" w:type="dxa"/>
          </w:tcPr>
          <w:p w14:paraId="7224197F" w14:textId="77777777" w:rsidR="00B3385E" w:rsidRDefault="00B3385E">
            <w:pPr>
              <w:pStyle w:val="TableParagraph"/>
              <w:ind w:left="0"/>
              <w:rPr>
                <w:rFonts w:ascii="Times New Roman"/>
              </w:rPr>
            </w:pPr>
          </w:p>
        </w:tc>
      </w:tr>
      <w:tr w:rsidR="00B3385E" w14:paraId="741A163E" w14:textId="77777777">
        <w:trPr>
          <w:trHeight w:val="440"/>
        </w:trPr>
        <w:tc>
          <w:tcPr>
            <w:tcW w:w="3601" w:type="dxa"/>
          </w:tcPr>
          <w:p w14:paraId="22DBE2CD" w14:textId="77777777" w:rsidR="00B3385E" w:rsidRDefault="00000000">
            <w:pPr>
              <w:pStyle w:val="TableParagraph"/>
              <w:spacing w:before="100"/>
              <w:ind w:left="117"/>
            </w:pPr>
            <w:r>
              <w:t>2s,</w:t>
            </w:r>
            <w:r>
              <w:rPr>
                <w:spacing w:val="1"/>
              </w:rPr>
              <w:t xml:space="preserve"> </w:t>
            </w:r>
            <w:r>
              <w:rPr>
                <w:spacing w:val="-5"/>
              </w:rPr>
              <w:t>2p</w:t>
            </w:r>
          </w:p>
        </w:tc>
        <w:tc>
          <w:tcPr>
            <w:tcW w:w="3600" w:type="dxa"/>
          </w:tcPr>
          <w:p w14:paraId="6898A7D0" w14:textId="77777777" w:rsidR="00B3385E" w:rsidRDefault="00000000">
            <w:pPr>
              <w:pStyle w:val="TableParagraph"/>
              <w:spacing w:before="100"/>
            </w:pPr>
            <w:r>
              <w:t>Pink</w:t>
            </w:r>
            <w:r>
              <w:rPr>
                <w:spacing w:val="-3"/>
              </w:rPr>
              <w:t xml:space="preserve"> </w:t>
            </w:r>
            <w:r>
              <w:t>Markset</w:t>
            </w:r>
            <w:r>
              <w:rPr>
                <w:spacing w:val="-2"/>
              </w:rPr>
              <w:t xml:space="preserve"> </w:t>
            </w:r>
            <w:r>
              <w:rPr>
                <w:spacing w:val="-5"/>
              </w:rPr>
              <w:t>Bot</w:t>
            </w:r>
          </w:p>
        </w:tc>
        <w:tc>
          <w:tcPr>
            <w:tcW w:w="3600" w:type="dxa"/>
          </w:tcPr>
          <w:p w14:paraId="436AD27E" w14:textId="77777777" w:rsidR="00B3385E" w:rsidRDefault="00B3385E">
            <w:pPr>
              <w:pStyle w:val="TableParagraph"/>
              <w:ind w:left="0"/>
              <w:rPr>
                <w:rFonts w:ascii="Times New Roman"/>
              </w:rPr>
            </w:pPr>
          </w:p>
        </w:tc>
      </w:tr>
      <w:tr w:rsidR="00B3385E" w14:paraId="5B6FD2CA" w14:textId="77777777">
        <w:trPr>
          <w:trHeight w:val="623"/>
        </w:trPr>
        <w:tc>
          <w:tcPr>
            <w:tcW w:w="3601" w:type="dxa"/>
          </w:tcPr>
          <w:p w14:paraId="27D44D00" w14:textId="77777777" w:rsidR="00B3385E" w:rsidRDefault="00000000">
            <w:pPr>
              <w:pStyle w:val="TableParagraph"/>
              <w:spacing w:before="120"/>
              <w:ind w:left="117"/>
            </w:pPr>
            <w:r>
              <w:t>Starting</w:t>
            </w:r>
            <w:r>
              <w:rPr>
                <w:spacing w:val="-7"/>
              </w:rPr>
              <w:t xml:space="preserve"> </w:t>
            </w:r>
            <w:r>
              <w:rPr>
                <w:spacing w:val="-5"/>
              </w:rPr>
              <w:t>Pin</w:t>
            </w:r>
          </w:p>
        </w:tc>
        <w:tc>
          <w:tcPr>
            <w:tcW w:w="3600" w:type="dxa"/>
          </w:tcPr>
          <w:p w14:paraId="169AB1E0" w14:textId="15A850D8" w:rsidR="00B3385E" w:rsidRDefault="00000000">
            <w:pPr>
              <w:pStyle w:val="TableParagraph"/>
              <w:spacing w:before="100" w:line="252" w:lineRule="exact"/>
              <w:ind w:right="417"/>
            </w:pPr>
            <w:r>
              <w:t>r</w:t>
            </w:r>
            <w:r>
              <w:rPr>
                <w:spacing w:val="-16"/>
              </w:rPr>
              <w:t xml:space="preserve"> </w:t>
            </w:r>
            <w:r>
              <w:t>Two</w:t>
            </w:r>
            <w:r>
              <w:rPr>
                <w:spacing w:val="-15"/>
              </w:rPr>
              <w:t xml:space="preserve"> </w:t>
            </w:r>
            <w:r>
              <w:t>Pink Markset Bots</w:t>
            </w:r>
            <w:r w:rsidR="00D410F5">
              <w:t xml:space="preserve"> 2s and 2p</w:t>
            </w:r>
          </w:p>
        </w:tc>
        <w:tc>
          <w:tcPr>
            <w:tcW w:w="3600" w:type="dxa"/>
          </w:tcPr>
          <w:p w14:paraId="47A68CAE" w14:textId="77777777" w:rsidR="00B3385E" w:rsidRDefault="00B3385E">
            <w:pPr>
              <w:pStyle w:val="TableParagraph"/>
              <w:ind w:left="0"/>
              <w:rPr>
                <w:rFonts w:ascii="Times New Roman"/>
              </w:rPr>
            </w:pPr>
          </w:p>
        </w:tc>
      </w:tr>
      <w:tr w:rsidR="00B3385E" w14:paraId="7E4BEB26" w14:textId="77777777">
        <w:trPr>
          <w:trHeight w:val="460"/>
        </w:trPr>
        <w:tc>
          <w:tcPr>
            <w:tcW w:w="3601" w:type="dxa"/>
          </w:tcPr>
          <w:p w14:paraId="6BF67894" w14:textId="77777777" w:rsidR="00B3385E" w:rsidRDefault="00000000">
            <w:pPr>
              <w:pStyle w:val="TableParagraph"/>
              <w:spacing w:before="117"/>
              <w:ind w:left="117"/>
            </w:pPr>
            <w:r>
              <w:t>Finish</w:t>
            </w:r>
            <w:r>
              <w:rPr>
                <w:spacing w:val="-3"/>
              </w:rPr>
              <w:t xml:space="preserve"> </w:t>
            </w:r>
            <w:r>
              <w:t>-</w:t>
            </w:r>
            <w:r>
              <w:rPr>
                <w:spacing w:val="-1"/>
              </w:rPr>
              <w:t xml:space="preserve"> </w:t>
            </w:r>
            <w:r>
              <w:rPr>
                <w:spacing w:val="-2"/>
              </w:rPr>
              <w:t>Leeward</w:t>
            </w:r>
          </w:p>
        </w:tc>
        <w:tc>
          <w:tcPr>
            <w:tcW w:w="3600" w:type="dxa"/>
          </w:tcPr>
          <w:p w14:paraId="697CC6DD" w14:textId="77777777" w:rsidR="00B3385E" w:rsidRDefault="00000000">
            <w:pPr>
              <w:pStyle w:val="TableParagraph"/>
              <w:spacing w:before="117"/>
            </w:pPr>
            <w:r>
              <w:t>Finish</w:t>
            </w:r>
            <w:r>
              <w:rPr>
                <w:spacing w:val="-5"/>
              </w:rPr>
              <w:t xml:space="preserve"> </w:t>
            </w:r>
            <w:r>
              <w:t>between</w:t>
            </w:r>
            <w:r>
              <w:rPr>
                <w:spacing w:val="-5"/>
              </w:rPr>
              <w:t xml:space="preserve"> </w:t>
            </w:r>
            <w:r>
              <w:t>2s</w:t>
            </w:r>
            <w:r>
              <w:rPr>
                <w:spacing w:val="-3"/>
              </w:rPr>
              <w:t xml:space="preserve"> </w:t>
            </w:r>
            <w:r>
              <w:t>and</w:t>
            </w:r>
            <w:r>
              <w:rPr>
                <w:spacing w:val="-6"/>
              </w:rPr>
              <w:t xml:space="preserve"> </w:t>
            </w:r>
            <w:r>
              <w:rPr>
                <w:spacing w:val="-7"/>
              </w:rPr>
              <w:t>2p</w:t>
            </w:r>
          </w:p>
        </w:tc>
        <w:tc>
          <w:tcPr>
            <w:tcW w:w="3600" w:type="dxa"/>
          </w:tcPr>
          <w:p w14:paraId="72E60B49" w14:textId="77777777" w:rsidR="00B3385E" w:rsidRDefault="00B3385E">
            <w:pPr>
              <w:pStyle w:val="TableParagraph"/>
              <w:ind w:left="0"/>
              <w:rPr>
                <w:rFonts w:ascii="Times New Roman"/>
              </w:rPr>
            </w:pPr>
          </w:p>
        </w:tc>
      </w:tr>
      <w:tr w:rsidR="00B3385E" w14:paraId="55F22C85" w14:textId="77777777">
        <w:trPr>
          <w:trHeight w:val="460"/>
        </w:trPr>
        <w:tc>
          <w:tcPr>
            <w:tcW w:w="3601" w:type="dxa"/>
          </w:tcPr>
          <w:p w14:paraId="418905EB" w14:textId="77777777" w:rsidR="00B3385E" w:rsidRDefault="00000000">
            <w:pPr>
              <w:pStyle w:val="TableParagraph"/>
              <w:spacing w:before="115"/>
              <w:ind w:left="117"/>
            </w:pPr>
            <w:r>
              <w:t>Finish</w:t>
            </w:r>
            <w:r>
              <w:rPr>
                <w:spacing w:val="-5"/>
              </w:rPr>
              <w:t xml:space="preserve"> </w:t>
            </w:r>
            <w:r>
              <w:t>-</w:t>
            </w:r>
            <w:r>
              <w:rPr>
                <w:spacing w:val="-4"/>
              </w:rPr>
              <w:t xml:space="preserve"> </w:t>
            </w:r>
            <w:r>
              <w:rPr>
                <w:spacing w:val="-2"/>
              </w:rPr>
              <w:t>Windward</w:t>
            </w:r>
          </w:p>
        </w:tc>
        <w:tc>
          <w:tcPr>
            <w:tcW w:w="3600" w:type="dxa"/>
          </w:tcPr>
          <w:p w14:paraId="40B4DE9D" w14:textId="21E2845A" w:rsidR="00B3385E" w:rsidRDefault="00D410F5">
            <w:pPr>
              <w:pStyle w:val="TableParagraph"/>
              <w:spacing w:before="115"/>
            </w:pPr>
            <w:r>
              <w:t>Between 1 and 1a</w:t>
            </w:r>
          </w:p>
        </w:tc>
        <w:tc>
          <w:tcPr>
            <w:tcW w:w="3600" w:type="dxa"/>
          </w:tcPr>
          <w:p w14:paraId="75CD097E" w14:textId="77777777" w:rsidR="00B3385E" w:rsidRDefault="00B3385E">
            <w:pPr>
              <w:pStyle w:val="TableParagraph"/>
              <w:ind w:left="0"/>
              <w:rPr>
                <w:rFonts w:ascii="Times New Roman"/>
              </w:rPr>
            </w:pPr>
          </w:p>
        </w:tc>
      </w:tr>
    </w:tbl>
    <w:p w14:paraId="46A2CCFF" w14:textId="77777777" w:rsidR="00B3385E" w:rsidRDefault="00B3385E">
      <w:pPr>
        <w:pStyle w:val="TableParagraph"/>
        <w:rPr>
          <w:rFonts w:ascii="Times New Roman"/>
        </w:rPr>
        <w:sectPr w:rsidR="00B3385E">
          <w:pgSz w:w="12240" w:h="15840"/>
          <w:pgMar w:top="820" w:right="360" w:bottom="280" w:left="360" w:header="720" w:footer="720" w:gutter="0"/>
          <w:cols w:space="720"/>
        </w:sectPr>
      </w:pPr>
    </w:p>
    <w:p w14:paraId="6E9F34F1" w14:textId="77777777" w:rsidR="00B3385E" w:rsidRDefault="00000000">
      <w:pPr>
        <w:pStyle w:val="Heading3"/>
        <w:numPr>
          <w:ilvl w:val="0"/>
          <w:numId w:val="3"/>
        </w:numPr>
        <w:tabs>
          <w:tab w:val="left" w:pos="1080"/>
        </w:tabs>
        <w:spacing w:before="80" w:line="252" w:lineRule="exact"/>
        <w:ind w:left="1080" w:hanging="653"/>
        <w:jc w:val="left"/>
      </w:pPr>
      <w:r>
        <w:lastRenderedPageBreak/>
        <w:t>The</w:t>
      </w:r>
      <w:r>
        <w:rPr>
          <w:spacing w:val="-4"/>
        </w:rPr>
        <w:t xml:space="preserve"> </w:t>
      </w:r>
      <w:r>
        <w:rPr>
          <w:spacing w:val="-2"/>
        </w:rPr>
        <w:t>Start</w:t>
      </w:r>
    </w:p>
    <w:p w14:paraId="6CBEE760" w14:textId="77777777" w:rsidR="00B3385E" w:rsidRDefault="00000000">
      <w:pPr>
        <w:pStyle w:val="ListParagraph"/>
        <w:numPr>
          <w:ilvl w:val="1"/>
          <w:numId w:val="3"/>
        </w:numPr>
        <w:tabs>
          <w:tab w:val="left" w:pos="1080"/>
        </w:tabs>
        <w:spacing w:line="248" w:lineRule="exact"/>
        <w:ind w:hanging="745"/>
      </w:pPr>
      <w:r>
        <w:t>Races</w:t>
      </w:r>
      <w:r>
        <w:rPr>
          <w:spacing w:val="-3"/>
        </w:rPr>
        <w:t xml:space="preserve"> </w:t>
      </w:r>
      <w:r>
        <w:t>will</w:t>
      </w:r>
      <w:r>
        <w:rPr>
          <w:spacing w:val="-4"/>
        </w:rPr>
        <w:t xml:space="preserve"> </w:t>
      </w:r>
      <w:r>
        <w:t>be</w:t>
      </w:r>
      <w:r>
        <w:rPr>
          <w:spacing w:val="-3"/>
        </w:rPr>
        <w:t xml:space="preserve"> </w:t>
      </w:r>
      <w:r>
        <w:t>started</w:t>
      </w:r>
      <w:r>
        <w:rPr>
          <w:spacing w:val="-6"/>
        </w:rPr>
        <w:t xml:space="preserve"> </w:t>
      </w:r>
      <w:r>
        <w:t>using</w:t>
      </w:r>
      <w:r>
        <w:rPr>
          <w:spacing w:val="-3"/>
        </w:rPr>
        <w:t xml:space="preserve"> </w:t>
      </w:r>
      <w:r>
        <w:t>RRS</w:t>
      </w:r>
      <w:r>
        <w:rPr>
          <w:spacing w:val="-4"/>
        </w:rPr>
        <w:t xml:space="preserve"> </w:t>
      </w:r>
      <w:r>
        <w:t>26</w:t>
      </w:r>
      <w:r>
        <w:rPr>
          <w:spacing w:val="-5"/>
        </w:rPr>
        <w:t xml:space="preserve"> </w:t>
      </w:r>
      <w:r>
        <w:t>(5</w:t>
      </w:r>
      <w:r>
        <w:rPr>
          <w:spacing w:val="-3"/>
        </w:rPr>
        <w:t xml:space="preserve"> </w:t>
      </w:r>
      <w:r>
        <w:rPr>
          <w:spacing w:val="-2"/>
        </w:rPr>
        <w:t>minutes).</w:t>
      </w:r>
    </w:p>
    <w:p w14:paraId="72BF4861" w14:textId="77777777" w:rsidR="00B3385E" w:rsidRDefault="00000000">
      <w:pPr>
        <w:pStyle w:val="ListParagraph"/>
        <w:numPr>
          <w:ilvl w:val="1"/>
          <w:numId w:val="3"/>
        </w:numPr>
        <w:tabs>
          <w:tab w:val="left" w:pos="1080"/>
        </w:tabs>
        <w:spacing w:line="258" w:lineRule="exact"/>
        <w:ind w:hanging="745"/>
      </w:pPr>
      <w:r>
        <w:rPr>
          <w:position w:val="1"/>
        </w:rPr>
        <w:t>RRS</w:t>
      </w:r>
      <w:r>
        <w:rPr>
          <w:spacing w:val="-8"/>
          <w:position w:val="1"/>
        </w:rPr>
        <w:t xml:space="preserve"> </w:t>
      </w:r>
      <w:r>
        <w:rPr>
          <w:position w:val="1"/>
        </w:rPr>
        <w:t>26</w:t>
      </w:r>
      <w:r>
        <w:rPr>
          <w:spacing w:val="-5"/>
          <w:position w:val="1"/>
        </w:rPr>
        <w:t xml:space="preserve"> </w:t>
      </w:r>
      <w:r>
        <w:rPr>
          <w:position w:val="1"/>
        </w:rPr>
        <w:t>is</w:t>
      </w:r>
      <w:r>
        <w:rPr>
          <w:spacing w:val="-7"/>
          <w:position w:val="1"/>
        </w:rPr>
        <w:t xml:space="preserve"> </w:t>
      </w:r>
      <w:r>
        <w:rPr>
          <w:position w:val="1"/>
        </w:rPr>
        <w:t>changed</w:t>
      </w:r>
      <w:r>
        <w:rPr>
          <w:spacing w:val="-8"/>
          <w:position w:val="1"/>
        </w:rPr>
        <w:t xml:space="preserve"> </w:t>
      </w:r>
      <w:r>
        <w:rPr>
          <w:position w:val="1"/>
        </w:rPr>
        <w:t>to,</w:t>
      </w:r>
      <w:r>
        <w:rPr>
          <w:spacing w:val="-6"/>
          <w:position w:val="1"/>
        </w:rPr>
        <w:t xml:space="preserve"> </w:t>
      </w:r>
      <w:r>
        <w:rPr>
          <w:position w:val="1"/>
        </w:rPr>
        <w:t>“Races</w:t>
      </w:r>
      <w:r>
        <w:rPr>
          <w:spacing w:val="-4"/>
          <w:position w:val="1"/>
        </w:rPr>
        <w:t xml:space="preserve"> </w:t>
      </w:r>
      <w:r>
        <w:rPr>
          <w:position w:val="1"/>
        </w:rPr>
        <w:t>will</w:t>
      </w:r>
      <w:r>
        <w:rPr>
          <w:spacing w:val="-4"/>
          <w:position w:val="1"/>
        </w:rPr>
        <w:t xml:space="preserve"> </w:t>
      </w:r>
      <w:r>
        <w:rPr>
          <w:position w:val="1"/>
        </w:rPr>
        <w:t>be</w:t>
      </w:r>
      <w:r>
        <w:rPr>
          <w:spacing w:val="-4"/>
          <w:position w:val="1"/>
        </w:rPr>
        <w:t xml:space="preserve"> </w:t>
      </w:r>
      <w:r>
        <w:rPr>
          <w:position w:val="1"/>
        </w:rPr>
        <w:t>started</w:t>
      </w:r>
      <w:r>
        <w:rPr>
          <w:spacing w:val="-5"/>
          <w:position w:val="1"/>
        </w:rPr>
        <w:t xml:space="preserve"> </w:t>
      </w:r>
      <w:r>
        <w:rPr>
          <w:position w:val="1"/>
        </w:rPr>
        <w:t>by</w:t>
      </w:r>
      <w:r>
        <w:rPr>
          <w:spacing w:val="-4"/>
          <w:position w:val="1"/>
        </w:rPr>
        <w:t xml:space="preserve"> </w:t>
      </w:r>
      <w:r>
        <w:rPr>
          <w:position w:val="1"/>
        </w:rPr>
        <w:t>RaceSense.</w:t>
      </w:r>
      <w:r>
        <w:rPr>
          <w:spacing w:val="-4"/>
          <w:position w:val="1"/>
        </w:rPr>
        <w:t xml:space="preserve"> </w:t>
      </w:r>
      <w:r>
        <w:rPr>
          <w:position w:val="1"/>
        </w:rPr>
        <w:t>Times</w:t>
      </w:r>
      <w:r>
        <w:rPr>
          <w:spacing w:val="-4"/>
          <w:position w:val="1"/>
        </w:rPr>
        <w:t xml:space="preserve"> </w:t>
      </w:r>
      <w:r>
        <w:rPr>
          <w:position w:val="1"/>
        </w:rPr>
        <w:t>shall</w:t>
      </w:r>
      <w:r>
        <w:rPr>
          <w:spacing w:val="-4"/>
          <w:position w:val="1"/>
        </w:rPr>
        <w:t xml:space="preserve"> </w:t>
      </w:r>
      <w:r>
        <w:rPr>
          <w:position w:val="1"/>
        </w:rPr>
        <w:t>be</w:t>
      </w:r>
      <w:r>
        <w:rPr>
          <w:spacing w:val="-5"/>
          <w:position w:val="1"/>
        </w:rPr>
        <w:t xml:space="preserve"> </w:t>
      </w:r>
      <w:r>
        <w:rPr>
          <w:position w:val="1"/>
        </w:rPr>
        <w:t>taken</w:t>
      </w:r>
      <w:r>
        <w:rPr>
          <w:spacing w:val="-4"/>
          <w:position w:val="1"/>
        </w:rPr>
        <w:t xml:space="preserve"> </w:t>
      </w:r>
      <w:r>
        <w:rPr>
          <w:position w:val="1"/>
        </w:rPr>
        <w:t>from</w:t>
      </w:r>
      <w:r>
        <w:rPr>
          <w:spacing w:val="-4"/>
          <w:position w:val="1"/>
        </w:rPr>
        <w:t xml:space="preserve"> </w:t>
      </w:r>
      <w:r>
        <w:rPr>
          <w:position w:val="1"/>
        </w:rPr>
        <w:t>the</w:t>
      </w:r>
      <w:r>
        <w:rPr>
          <w:spacing w:val="-4"/>
          <w:position w:val="1"/>
        </w:rPr>
        <w:t xml:space="preserve"> </w:t>
      </w:r>
      <w:r>
        <w:rPr>
          <w:position w:val="1"/>
        </w:rPr>
        <w:t>timer</w:t>
      </w:r>
      <w:r>
        <w:rPr>
          <w:spacing w:val="-4"/>
          <w:position w:val="1"/>
        </w:rPr>
        <w:t xml:space="preserve"> </w:t>
      </w:r>
      <w:r>
        <w:rPr>
          <w:position w:val="1"/>
        </w:rPr>
        <w:t>on</w:t>
      </w:r>
      <w:r>
        <w:rPr>
          <w:spacing w:val="-4"/>
          <w:position w:val="1"/>
        </w:rPr>
        <w:t xml:space="preserve"> </w:t>
      </w:r>
      <w:r>
        <w:rPr>
          <w:spacing w:val="-10"/>
          <w:position w:val="1"/>
        </w:rPr>
        <w:t>a</w:t>
      </w:r>
    </w:p>
    <w:p w14:paraId="2F48B0D8" w14:textId="77777777" w:rsidR="00B3385E" w:rsidRDefault="00000000">
      <w:pPr>
        <w:pStyle w:val="BodyText"/>
        <w:spacing w:line="252" w:lineRule="exact"/>
      </w:pPr>
      <w:r>
        <w:rPr>
          <w:spacing w:val="-124"/>
        </w:rPr>
        <w:t>b</w:t>
      </w:r>
      <w:r>
        <w:rPr>
          <w:spacing w:val="-2"/>
        </w:rPr>
        <w:t>b</w:t>
      </w:r>
      <w:r>
        <w:rPr>
          <w:spacing w:val="-124"/>
        </w:rPr>
        <w:t>o</w:t>
      </w:r>
      <w:r>
        <w:rPr>
          <w:spacing w:val="-2"/>
        </w:rPr>
        <w:t>o</w:t>
      </w:r>
      <w:r>
        <w:rPr>
          <w:spacing w:val="-124"/>
        </w:rPr>
        <w:t>a</w:t>
      </w:r>
      <w:r>
        <w:rPr>
          <w:spacing w:val="-2"/>
        </w:rPr>
        <w:t>a</w:t>
      </w:r>
      <w:r>
        <w:rPr>
          <w:spacing w:val="-62"/>
        </w:rPr>
        <w:t>t</w:t>
      </w:r>
      <w:r>
        <w:rPr>
          <w:spacing w:val="-2"/>
        </w:rPr>
        <w:t>t</w:t>
      </w:r>
      <w:r>
        <w:rPr>
          <w:spacing w:val="-50"/>
        </w:rPr>
        <w:t>’</w:t>
      </w:r>
      <w:r>
        <w:rPr>
          <w:spacing w:val="-3"/>
        </w:rPr>
        <w:t>’</w:t>
      </w:r>
      <w:r>
        <w:rPr>
          <w:spacing w:val="-111"/>
        </w:rPr>
        <w:t>s</w:t>
      </w:r>
      <w:r>
        <w:rPr>
          <w:spacing w:val="-1"/>
        </w:rPr>
        <w:t>s</w:t>
      </w:r>
      <w:r>
        <w:rPr>
          <w:spacing w:val="1"/>
        </w:rPr>
        <w:t xml:space="preserve"> </w:t>
      </w:r>
      <w:r>
        <w:rPr>
          <w:spacing w:val="-146"/>
        </w:rPr>
        <w:t>V</w:t>
      </w:r>
      <w:r>
        <w:rPr>
          <w:spacing w:val="-3"/>
        </w:rPr>
        <w:t>V</w:t>
      </w:r>
      <w:r>
        <w:rPr>
          <w:spacing w:val="-121"/>
        </w:rPr>
        <w:t>a</w:t>
      </w:r>
      <w:r>
        <w:rPr>
          <w:spacing w:val="-3"/>
        </w:rPr>
        <w:t>a</w:t>
      </w:r>
      <w:r>
        <w:rPr>
          <w:spacing w:val="-108"/>
        </w:rPr>
        <w:t>k</w:t>
      </w:r>
      <w:r>
        <w:rPr>
          <w:spacing w:val="-3"/>
        </w:rPr>
        <w:t>k</w:t>
      </w:r>
      <w:r>
        <w:rPr>
          <w:spacing w:val="-121"/>
        </w:rPr>
        <w:t>a</w:t>
      </w:r>
      <w:r>
        <w:rPr>
          <w:spacing w:val="-4"/>
        </w:rPr>
        <w:t>a</w:t>
      </w:r>
      <w:r>
        <w:rPr>
          <w:spacing w:val="-72"/>
        </w:rPr>
        <w:t>r</w:t>
      </w:r>
      <w:r>
        <w:rPr>
          <w:spacing w:val="-3"/>
        </w:rPr>
        <w:t>r</w:t>
      </w:r>
      <w:r>
        <w:rPr>
          <w:spacing w:val="-120"/>
        </w:rPr>
        <w:t>o</w:t>
      </w:r>
      <w:r>
        <w:rPr>
          <w:spacing w:val="-4"/>
        </w:rPr>
        <w:t>o</w:t>
      </w:r>
      <w:r>
        <w:rPr>
          <w:spacing w:val="-110"/>
        </w:rPr>
        <w:t>s</w:t>
      </w:r>
      <w:r>
        <w:t>s</w:t>
      </w:r>
      <w:r>
        <w:rPr>
          <w:spacing w:val="1"/>
        </w:rPr>
        <w:t xml:space="preserve"> </w:t>
      </w:r>
      <w:r>
        <w:rPr>
          <w:spacing w:val="-130"/>
        </w:rPr>
        <w:t>u</w:t>
      </w:r>
      <w:r>
        <w:rPr>
          <w:spacing w:val="-12"/>
        </w:rPr>
        <w:t>u</w:t>
      </w:r>
      <w:r>
        <w:rPr>
          <w:spacing w:val="-130"/>
        </w:rPr>
        <w:t>n</w:t>
      </w:r>
      <w:r>
        <w:rPr>
          <w:spacing w:val="-12"/>
        </w:rPr>
        <w:t>n</w:t>
      </w:r>
      <w:r>
        <w:rPr>
          <w:spacing w:val="-56"/>
        </w:rPr>
        <w:t>i</w:t>
      </w:r>
      <w:r>
        <w:rPr>
          <w:spacing w:val="-12"/>
        </w:rPr>
        <w:t>i</w:t>
      </w:r>
      <w:r>
        <w:rPr>
          <w:spacing w:val="-69"/>
        </w:rPr>
        <w:t>t</w:t>
      </w:r>
      <w:r>
        <w:rPr>
          <w:spacing w:val="-11"/>
        </w:rPr>
        <w:t>t</w:t>
      </w:r>
      <w:r>
        <w:rPr>
          <w:spacing w:val="-70"/>
        </w:rPr>
        <w:t>.</w:t>
      </w:r>
      <w:r>
        <w:rPr>
          <w:spacing w:val="-9"/>
        </w:rPr>
        <w:t>.</w:t>
      </w:r>
    </w:p>
    <w:p w14:paraId="12B50ED6" w14:textId="77777777" w:rsidR="00B3385E" w:rsidRDefault="00000000">
      <w:pPr>
        <w:pStyle w:val="ListParagraph"/>
        <w:numPr>
          <w:ilvl w:val="1"/>
          <w:numId w:val="3"/>
        </w:numPr>
        <w:tabs>
          <w:tab w:val="left" w:pos="1080"/>
        </w:tabs>
        <w:spacing w:before="2"/>
        <w:ind w:right="528" w:hanging="745"/>
      </w:pPr>
      <w:r>
        <w:t>Race</w:t>
      </w:r>
      <w:r>
        <w:rPr>
          <w:spacing w:val="-3"/>
        </w:rPr>
        <w:t xml:space="preserve"> </w:t>
      </w:r>
      <w:r>
        <w:t>signals</w:t>
      </w:r>
      <w:r>
        <w:rPr>
          <w:spacing w:val="-3"/>
        </w:rPr>
        <w:t xml:space="preserve"> </w:t>
      </w:r>
      <w:r>
        <w:t>is</w:t>
      </w:r>
      <w:r>
        <w:rPr>
          <w:spacing w:val="-3"/>
        </w:rPr>
        <w:t xml:space="preserve"> </w:t>
      </w:r>
      <w:r>
        <w:t>changed</w:t>
      </w:r>
      <w:r>
        <w:rPr>
          <w:spacing w:val="-6"/>
        </w:rPr>
        <w:t xml:space="preserve"> </w:t>
      </w:r>
      <w:r>
        <w:t>so</w:t>
      </w:r>
      <w:r>
        <w:rPr>
          <w:spacing w:val="-2"/>
        </w:rPr>
        <w:t xml:space="preserve"> </w:t>
      </w:r>
      <w:r>
        <w:t>no</w:t>
      </w:r>
      <w:r>
        <w:rPr>
          <w:spacing w:val="-3"/>
        </w:rPr>
        <w:t xml:space="preserve"> </w:t>
      </w:r>
      <w:r>
        <w:t>visual</w:t>
      </w:r>
      <w:r>
        <w:rPr>
          <w:spacing w:val="-4"/>
        </w:rPr>
        <w:t xml:space="preserve"> </w:t>
      </w:r>
      <w:r>
        <w:t>or</w:t>
      </w:r>
      <w:r>
        <w:rPr>
          <w:spacing w:val="-4"/>
        </w:rPr>
        <w:t xml:space="preserve"> </w:t>
      </w:r>
      <w:r>
        <w:t>sound</w:t>
      </w:r>
      <w:r>
        <w:rPr>
          <w:spacing w:val="-6"/>
        </w:rPr>
        <w:t xml:space="preserve"> </w:t>
      </w:r>
      <w:r>
        <w:t>signals</w:t>
      </w:r>
      <w:r>
        <w:rPr>
          <w:spacing w:val="-3"/>
        </w:rPr>
        <w:t xml:space="preserve"> </w:t>
      </w:r>
      <w:r>
        <w:t>will</w:t>
      </w:r>
      <w:r>
        <w:rPr>
          <w:spacing w:val="-3"/>
        </w:rPr>
        <w:t xml:space="preserve"> </w:t>
      </w:r>
      <w:r>
        <w:t>be</w:t>
      </w:r>
      <w:r>
        <w:rPr>
          <w:spacing w:val="-3"/>
        </w:rPr>
        <w:t xml:space="preserve"> </w:t>
      </w:r>
      <w:r>
        <w:t>made</w:t>
      </w:r>
      <w:r>
        <w:rPr>
          <w:spacing w:val="-3"/>
        </w:rPr>
        <w:t xml:space="preserve"> </w:t>
      </w:r>
      <w:r>
        <w:t>by</w:t>
      </w:r>
      <w:r>
        <w:rPr>
          <w:spacing w:val="-5"/>
        </w:rPr>
        <w:t xml:space="preserve"> </w:t>
      </w:r>
      <w:r>
        <w:t>the</w:t>
      </w:r>
      <w:r>
        <w:rPr>
          <w:spacing w:val="-6"/>
        </w:rPr>
        <w:t xml:space="preserve"> </w:t>
      </w:r>
      <w:r>
        <w:t>signal</w:t>
      </w:r>
      <w:r>
        <w:rPr>
          <w:spacing w:val="-4"/>
        </w:rPr>
        <w:t xml:space="preserve"> </w:t>
      </w:r>
      <w:r>
        <w:t>boat</w:t>
      </w:r>
      <w:r>
        <w:rPr>
          <w:spacing w:val="-1"/>
        </w:rPr>
        <w:t xml:space="preserve"> </w:t>
      </w:r>
      <w:r>
        <w:t>for</w:t>
      </w:r>
      <w:r>
        <w:rPr>
          <w:spacing w:val="-4"/>
        </w:rPr>
        <w:t xml:space="preserve"> </w:t>
      </w:r>
      <w:r>
        <w:t>the</w:t>
      </w:r>
      <w:r>
        <w:rPr>
          <w:spacing w:val="-6"/>
        </w:rPr>
        <w:t xml:space="preserve"> </w:t>
      </w:r>
      <w:r>
        <w:t xml:space="preserve">following </w:t>
      </w:r>
      <w:r>
        <w:rPr>
          <w:spacing w:val="-2"/>
        </w:rPr>
        <w:t>signals:</w:t>
      </w:r>
    </w:p>
    <w:p w14:paraId="4706DC57" w14:textId="77777777" w:rsidR="00B3385E" w:rsidRDefault="00B3385E">
      <w:pPr>
        <w:pStyle w:val="BodyText"/>
        <w:spacing w:before="10"/>
        <w:ind w:left="0"/>
        <w:rPr>
          <w:sz w:val="20"/>
        </w:rPr>
      </w:pPr>
    </w:p>
    <w:tbl>
      <w:tblPr>
        <w:tblW w:w="0" w:type="auto"/>
        <w:tblInd w:w="1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81"/>
        <w:gridCol w:w="2881"/>
        <w:gridCol w:w="2881"/>
      </w:tblGrid>
      <w:tr w:rsidR="00B3385E" w14:paraId="058D6DF5" w14:textId="77777777">
        <w:trPr>
          <w:trHeight w:val="719"/>
        </w:trPr>
        <w:tc>
          <w:tcPr>
            <w:tcW w:w="2881" w:type="dxa"/>
          </w:tcPr>
          <w:p w14:paraId="6D3FE313" w14:textId="77777777" w:rsidR="00B3385E" w:rsidRDefault="00000000">
            <w:pPr>
              <w:pStyle w:val="TableParagraph"/>
              <w:spacing w:before="112"/>
            </w:pPr>
            <w:r>
              <w:rPr>
                <w:spacing w:val="-2"/>
              </w:rPr>
              <w:t>Signal</w:t>
            </w:r>
          </w:p>
        </w:tc>
        <w:tc>
          <w:tcPr>
            <w:tcW w:w="2881" w:type="dxa"/>
          </w:tcPr>
          <w:p w14:paraId="46F73834" w14:textId="77777777" w:rsidR="00B3385E" w:rsidRDefault="00000000">
            <w:pPr>
              <w:pStyle w:val="TableParagraph"/>
              <w:spacing w:before="112"/>
              <w:ind w:right="669"/>
            </w:pPr>
            <w:r>
              <w:t>Replaced</w:t>
            </w:r>
            <w:r>
              <w:rPr>
                <w:spacing w:val="-16"/>
              </w:rPr>
              <w:t xml:space="preserve"> </w:t>
            </w:r>
            <w:r>
              <w:t>this</w:t>
            </w:r>
            <w:r>
              <w:rPr>
                <w:spacing w:val="-15"/>
              </w:rPr>
              <w:t xml:space="preserve"> </w:t>
            </w:r>
            <w:r>
              <w:t>time</w:t>
            </w:r>
            <w:r>
              <w:rPr>
                <w:spacing w:val="-15"/>
              </w:rPr>
              <w:t xml:space="preserve"> </w:t>
            </w:r>
            <w:r>
              <w:t>on Vakaros unit:</w:t>
            </w:r>
          </w:p>
        </w:tc>
        <w:tc>
          <w:tcPr>
            <w:tcW w:w="2881" w:type="dxa"/>
          </w:tcPr>
          <w:p w14:paraId="1533F6BD" w14:textId="77777777" w:rsidR="00B3385E" w:rsidRDefault="00000000">
            <w:pPr>
              <w:pStyle w:val="TableParagraph"/>
              <w:spacing w:before="112"/>
              <w:ind w:left="101"/>
            </w:pPr>
            <w:r>
              <w:rPr>
                <w:spacing w:val="-2"/>
              </w:rPr>
              <w:t>Meaning</w:t>
            </w:r>
          </w:p>
        </w:tc>
      </w:tr>
      <w:tr w:rsidR="00B3385E" w14:paraId="4E3B599C" w14:textId="77777777">
        <w:trPr>
          <w:trHeight w:val="440"/>
        </w:trPr>
        <w:tc>
          <w:tcPr>
            <w:tcW w:w="2881" w:type="dxa"/>
          </w:tcPr>
          <w:p w14:paraId="1DBFF373" w14:textId="77777777" w:rsidR="00B3385E" w:rsidRDefault="00000000">
            <w:pPr>
              <w:pStyle w:val="TableParagraph"/>
              <w:spacing w:before="103"/>
            </w:pPr>
            <w:r>
              <w:t>Class</w:t>
            </w:r>
            <w:r>
              <w:rPr>
                <w:spacing w:val="-8"/>
              </w:rPr>
              <w:t xml:space="preserve"> </w:t>
            </w:r>
            <w:r>
              <w:rPr>
                <w:spacing w:val="-4"/>
              </w:rPr>
              <w:t>Flag</w:t>
            </w:r>
          </w:p>
        </w:tc>
        <w:tc>
          <w:tcPr>
            <w:tcW w:w="2881" w:type="dxa"/>
          </w:tcPr>
          <w:p w14:paraId="67EB3307" w14:textId="77777777" w:rsidR="00B3385E" w:rsidRDefault="00000000">
            <w:pPr>
              <w:pStyle w:val="TableParagraph"/>
              <w:spacing w:before="103"/>
            </w:pPr>
            <w:r>
              <w:rPr>
                <w:spacing w:val="-4"/>
              </w:rPr>
              <w:t>5:00</w:t>
            </w:r>
          </w:p>
        </w:tc>
        <w:tc>
          <w:tcPr>
            <w:tcW w:w="2881" w:type="dxa"/>
          </w:tcPr>
          <w:p w14:paraId="451192D9" w14:textId="77777777" w:rsidR="00B3385E" w:rsidRDefault="00000000">
            <w:pPr>
              <w:pStyle w:val="TableParagraph"/>
              <w:spacing w:before="103"/>
              <w:ind w:left="101"/>
            </w:pPr>
            <w:r>
              <w:t>5</w:t>
            </w:r>
            <w:r>
              <w:rPr>
                <w:spacing w:val="-5"/>
              </w:rPr>
              <w:t xml:space="preserve"> </w:t>
            </w:r>
            <w:r>
              <w:t>minutes</w:t>
            </w:r>
            <w:r>
              <w:rPr>
                <w:spacing w:val="-4"/>
              </w:rPr>
              <w:t xml:space="preserve"> </w:t>
            </w:r>
            <w:r>
              <w:t>until</w:t>
            </w:r>
            <w:r>
              <w:rPr>
                <w:spacing w:val="-2"/>
              </w:rPr>
              <w:t xml:space="preserve"> </w:t>
            </w:r>
            <w:r>
              <w:t>the</w:t>
            </w:r>
            <w:r>
              <w:rPr>
                <w:spacing w:val="-4"/>
              </w:rPr>
              <w:t xml:space="preserve"> start</w:t>
            </w:r>
          </w:p>
        </w:tc>
      </w:tr>
      <w:tr w:rsidR="00B3385E" w14:paraId="3D28DE07" w14:textId="77777777">
        <w:trPr>
          <w:trHeight w:val="460"/>
        </w:trPr>
        <w:tc>
          <w:tcPr>
            <w:tcW w:w="2881" w:type="dxa"/>
          </w:tcPr>
          <w:p w14:paraId="55E99A26" w14:textId="77777777" w:rsidR="00B3385E" w:rsidRDefault="00000000">
            <w:pPr>
              <w:pStyle w:val="TableParagraph"/>
              <w:spacing w:before="119"/>
            </w:pPr>
            <w:r>
              <w:t>Preparatory</w:t>
            </w:r>
            <w:r>
              <w:rPr>
                <w:spacing w:val="-7"/>
              </w:rPr>
              <w:t xml:space="preserve"> </w:t>
            </w:r>
            <w:r>
              <w:rPr>
                <w:spacing w:val="-2"/>
              </w:rPr>
              <w:t>Signal</w:t>
            </w:r>
          </w:p>
        </w:tc>
        <w:tc>
          <w:tcPr>
            <w:tcW w:w="2881" w:type="dxa"/>
          </w:tcPr>
          <w:p w14:paraId="7DCB93E5" w14:textId="77777777" w:rsidR="00B3385E" w:rsidRDefault="00000000">
            <w:pPr>
              <w:pStyle w:val="TableParagraph"/>
              <w:spacing w:before="119"/>
            </w:pPr>
            <w:r>
              <w:rPr>
                <w:spacing w:val="-4"/>
              </w:rPr>
              <w:t>4:00</w:t>
            </w:r>
          </w:p>
        </w:tc>
        <w:tc>
          <w:tcPr>
            <w:tcW w:w="2881" w:type="dxa"/>
          </w:tcPr>
          <w:p w14:paraId="05F5AE35" w14:textId="77777777" w:rsidR="00B3385E" w:rsidRDefault="00000000">
            <w:pPr>
              <w:pStyle w:val="TableParagraph"/>
              <w:spacing w:before="119"/>
              <w:ind w:left="101"/>
            </w:pPr>
            <w:r>
              <w:t>4</w:t>
            </w:r>
            <w:r>
              <w:rPr>
                <w:spacing w:val="-5"/>
              </w:rPr>
              <w:t xml:space="preserve"> </w:t>
            </w:r>
            <w:r>
              <w:t>minutes</w:t>
            </w:r>
            <w:r>
              <w:rPr>
                <w:spacing w:val="-4"/>
              </w:rPr>
              <w:t xml:space="preserve"> </w:t>
            </w:r>
            <w:r>
              <w:t>until</w:t>
            </w:r>
            <w:r>
              <w:rPr>
                <w:spacing w:val="-2"/>
              </w:rPr>
              <w:t xml:space="preserve"> </w:t>
            </w:r>
            <w:r>
              <w:t>the</w:t>
            </w:r>
            <w:r>
              <w:rPr>
                <w:spacing w:val="-4"/>
              </w:rPr>
              <w:t xml:space="preserve"> start</w:t>
            </w:r>
          </w:p>
        </w:tc>
      </w:tr>
      <w:tr w:rsidR="00B3385E" w14:paraId="5F35229A" w14:textId="77777777">
        <w:trPr>
          <w:trHeight w:val="719"/>
        </w:trPr>
        <w:tc>
          <w:tcPr>
            <w:tcW w:w="2881" w:type="dxa"/>
          </w:tcPr>
          <w:p w14:paraId="63DA83EA" w14:textId="77777777" w:rsidR="00B3385E" w:rsidRDefault="00000000">
            <w:pPr>
              <w:pStyle w:val="TableParagraph"/>
              <w:spacing w:before="118"/>
              <w:ind w:right="669"/>
            </w:pPr>
            <w:r>
              <w:rPr>
                <w:spacing w:val="-2"/>
              </w:rPr>
              <w:t>Preparatory</w:t>
            </w:r>
            <w:r>
              <w:rPr>
                <w:spacing w:val="-16"/>
              </w:rPr>
              <w:t xml:space="preserve"> </w:t>
            </w:r>
            <w:r>
              <w:rPr>
                <w:spacing w:val="-2"/>
              </w:rPr>
              <w:t>Signal Removed</w:t>
            </w:r>
          </w:p>
        </w:tc>
        <w:tc>
          <w:tcPr>
            <w:tcW w:w="2881" w:type="dxa"/>
          </w:tcPr>
          <w:p w14:paraId="51038BE3" w14:textId="77777777" w:rsidR="00B3385E" w:rsidRDefault="00000000">
            <w:pPr>
              <w:pStyle w:val="TableParagraph"/>
              <w:spacing w:before="118"/>
            </w:pPr>
            <w:r>
              <w:rPr>
                <w:spacing w:val="-4"/>
              </w:rPr>
              <w:t>1:00</w:t>
            </w:r>
          </w:p>
        </w:tc>
        <w:tc>
          <w:tcPr>
            <w:tcW w:w="2881" w:type="dxa"/>
          </w:tcPr>
          <w:p w14:paraId="101A622D" w14:textId="77777777" w:rsidR="00B3385E" w:rsidRDefault="00000000">
            <w:pPr>
              <w:pStyle w:val="TableParagraph"/>
              <w:spacing w:before="118"/>
              <w:ind w:left="101"/>
            </w:pPr>
            <w:r>
              <w:t>1</w:t>
            </w:r>
            <w:r>
              <w:rPr>
                <w:spacing w:val="-5"/>
              </w:rPr>
              <w:t xml:space="preserve"> </w:t>
            </w:r>
            <w:r>
              <w:t>minute</w:t>
            </w:r>
            <w:r>
              <w:rPr>
                <w:spacing w:val="-3"/>
              </w:rPr>
              <w:t xml:space="preserve"> </w:t>
            </w:r>
            <w:r>
              <w:t>until</w:t>
            </w:r>
            <w:r>
              <w:rPr>
                <w:spacing w:val="-3"/>
              </w:rPr>
              <w:t xml:space="preserve"> </w:t>
            </w:r>
            <w:r>
              <w:t>the</w:t>
            </w:r>
            <w:r>
              <w:rPr>
                <w:spacing w:val="-3"/>
              </w:rPr>
              <w:t xml:space="preserve"> </w:t>
            </w:r>
            <w:r>
              <w:rPr>
                <w:spacing w:val="-4"/>
              </w:rPr>
              <w:t>start</w:t>
            </w:r>
          </w:p>
        </w:tc>
      </w:tr>
      <w:tr w:rsidR="00B3385E" w14:paraId="3D449B22" w14:textId="77777777">
        <w:trPr>
          <w:trHeight w:val="460"/>
        </w:trPr>
        <w:tc>
          <w:tcPr>
            <w:tcW w:w="2881" w:type="dxa"/>
          </w:tcPr>
          <w:p w14:paraId="147D4803" w14:textId="77777777" w:rsidR="00B3385E" w:rsidRDefault="00000000">
            <w:pPr>
              <w:pStyle w:val="TableParagraph"/>
              <w:spacing w:before="107"/>
            </w:pPr>
            <w:r>
              <w:t>Class</w:t>
            </w:r>
            <w:r>
              <w:rPr>
                <w:spacing w:val="-4"/>
              </w:rPr>
              <w:t xml:space="preserve"> </w:t>
            </w:r>
            <w:r>
              <w:t>Flag</w:t>
            </w:r>
            <w:r>
              <w:rPr>
                <w:spacing w:val="-4"/>
              </w:rPr>
              <w:t xml:space="preserve"> </w:t>
            </w:r>
            <w:r>
              <w:rPr>
                <w:spacing w:val="-2"/>
              </w:rPr>
              <w:t>Removed</w:t>
            </w:r>
          </w:p>
        </w:tc>
        <w:tc>
          <w:tcPr>
            <w:tcW w:w="2881" w:type="dxa"/>
          </w:tcPr>
          <w:p w14:paraId="25405B4E" w14:textId="77777777" w:rsidR="00B3385E" w:rsidRDefault="00000000">
            <w:pPr>
              <w:pStyle w:val="TableParagraph"/>
              <w:spacing w:before="107"/>
            </w:pPr>
            <w:r>
              <w:rPr>
                <w:spacing w:val="-4"/>
              </w:rPr>
              <w:t>0:00</w:t>
            </w:r>
          </w:p>
        </w:tc>
        <w:tc>
          <w:tcPr>
            <w:tcW w:w="2881" w:type="dxa"/>
          </w:tcPr>
          <w:p w14:paraId="30FB8C5D" w14:textId="77777777" w:rsidR="00B3385E" w:rsidRDefault="00000000">
            <w:pPr>
              <w:pStyle w:val="TableParagraph"/>
              <w:spacing w:before="107"/>
              <w:ind w:left="101"/>
            </w:pPr>
            <w:r>
              <w:t>Starting</w:t>
            </w:r>
            <w:r>
              <w:rPr>
                <w:spacing w:val="-5"/>
              </w:rPr>
              <w:t xml:space="preserve"> </w:t>
            </w:r>
            <w:r>
              <w:rPr>
                <w:spacing w:val="-2"/>
              </w:rPr>
              <w:t>Signal</w:t>
            </w:r>
          </w:p>
        </w:tc>
      </w:tr>
      <w:tr w:rsidR="00B3385E" w14:paraId="280D1EAB" w14:textId="77777777">
        <w:trPr>
          <w:trHeight w:val="1220"/>
        </w:trPr>
        <w:tc>
          <w:tcPr>
            <w:tcW w:w="2881" w:type="dxa"/>
          </w:tcPr>
          <w:p w14:paraId="0C004EE8" w14:textId="77777777" w:rsidR="00B3385E" w:rsidRDefault="00000000">
            <w:pPr>
              <w:pStyle w:val="TableParagraph"/>
              <w:spacing w:before="107"/>
            </w:pPr>
            <w:r>
              <w:t>Individual</w:t>
            </w:r>
            <w:r>
              <w:rPr>
                <w:spacing w:val="-8"/>
              </w:rPr>
              <w:t xml:space="preserve"> </w:t>
            </w:r>
            <w:r>
              <w:t>Recall</w:t>
            </w:r>
            <w:r>
              <w:rPr>
                <w:spacing w:val="-7"/>
              </w:rPr>
              <w:t xml:space="preserve"> </w:t>
            </w:r>
            <w:r>
              <w:t>(flag</w:t>
            </w:r>
            <w:r>
              <w:rPr>
                <w:spacing w:val="-5"/>
              </w:rPr>
              <w:t xml:space="preserve"> X)</w:t>
            </w:r>
          </w:p>
        </w:tc>
        <w:tc>
          <w:tcPr>
            <w:tcW w:w="2881" w:type="dxa"/>
          </w:tcPr>
          <w:p w14:paraId="02DFCECF" w14:textId="77777777" w:rsidR="00B3385E" w:rsidRDefault="00000000">
            <w:pPr>
              <w:pStyle w:val="TableParagraph"/>
              <w:spacing w:before="107"/>
            </w:pPr>
            <w:r>
              <w:t>OCS</w:t>
            </w:r>
            <w:r>
              <w:rPr>
                <w:spacing w:val="-4"/>
              </w:rPr>
              <w:t xml:space="preserve"> </w:t>
            </w:r>
            <w:r>
              <w:t>with</w:t>
            </w:r>
            <w:r>
              <w:rPr>
                <w:spacing w:val="-4"/>
              </w:rPr>
              <w:t xml:space="preserve"> </w:t>
            </w:r>
            <w:r>
              <w:t>Red</w:t>
            </w:r>
            <w:r>
              <w:rPr>
                <w:spacing w:val="-2"/>
              </w:rPr>
              <w:t xml:space="preserve"> Lights</w:t>
            </w:r>
          </w:p>
        </w:tc>
        <w:tc>
          <w:tcPr>
            <w:tcW w:w="2881" w:type="dxa"/>
          </w:tcPr>
          <w:p w14:paraId="5F0D9B56" w14:textId="77777777" w:rsidR="00B3385E" w:rsidRDefault="00000000">
            <w:pPr>
              <w:pStyle w:val="TableParagraph"/>
              <w:spacing w:before="107"/>
              <w:ind w:left="101"/>
            </w:pPr>
            <w:r>
              <w:rPr>
                <w:spacing w:val="-2"/>
              </w:rPr>
              <w:t>Your</w:t>
            </w:r>
            <w:r>
              <w:rPr>
                <w:spacing w:val="-11"/>
              </w:rPr>
              <w:t xml:space="preserve"> </w:t>
            </w:r>
            <w:r>
              <w:rPr>
                <w:spacing w:val="-2"/>
              </w:rPr>
              <w:t>boat</w:t>
            </w:r>
            <w:r>
              <w:rPr>
                <w:spacing w:val="-11"/>
              </w:rPr>
              <w:t xml:space="preserve"> </w:t>
            </w:r>
            <w:r>
              <w:rPr>
                <w:spacing w:val="-2"/>
              </w:rPr>
              <w:t>was</w:t>
            </w:r>
            <w:r>
              <w:rPr>
                <w:spacing w:val="-15"/>
              </w:rPr>
              <w:t xml:space="preserve"> </w:t>
            </w:r>
            <w:r>
              <w:rPr>
                <w:spacing w:val="-2"/>
              </w:rPr>
              <w:t>identified</w:t>
            </w:r>
            <w:r>
              <w:rPr>
                <w:spacing w:val="-15"/>
              </w:rPr>
              <w:t xml:space="preserve"> </w:t>
            </w:r>
            <w:r>
              <w:rPr>
                <w:spacing w:val="-2"/>
              </w:rPr>
              <w:t xml:space="preserve">on </w:t>
            </w:r>
            <w:r>
              <w:t>the</w:t>
            </w:r>
            <w:r>
              <w:rPr>
                <w:spacing w:val="-7"/>
              </w:rPr>
              <w:t xml:space="preserve"> </w:t>
            </w:r>
            <w:r>
              <w:t>course</w:t>
            </w:r>
            <w:r>
              <w:rPr>
                <w:spacing w:val="-8"/>
              </w:rPr>
              <w:t xml:space="preserve"> </w:t>
            </w:r>
            <w:r>
              <w:t>side</w:t>
            </w:r>
            <w:r>
              <w:rPr>
                <w:spacing w:val="-7"/>
              </w:rPr>
              <w:t xml:space="preserve"> </w:t>
            </w:r>
            <w:r>
              <w:t>at</w:t>
            </w:r>
            <w:r>
              <w:rPr>
                <w:spacing w:val="-7"/>
              </w:rPr>
              <w:t xml:space="preserve"> </w:t>
            </w:r>
            <w:r>
              <w:t>the</w:t>
            </w:r>
            <w:r>
              <w:rPr>
                <w:spacing w:val="-8"/>
              </w:rPr>
              <w:t xml:space="preserve"> </w:t>
            </w:r>
            <w:r>
              <w:t>start and you must comply with RRS 29.1 (restart)</w:t>
            </w:r>
          </w:p>
        </w:tc>
      </w:tr>
    </w:tbl>
    <w:p w14:paraId="1A5E4A3C" w14:textId="77777777" w:rsidR="00B3385E" w:rsidRDefault="00B3385E">
      <w:pPr>
        <w:pStyle w:val="BodyText"/>
        <w:ind w:left="0"/>
      </w:pPr>
    </w:p>
    <w:p w14:paraId="2E52978C" w14:textId="77777777" w:rsidR="00B3385E" w:rsidRDefault="00000000">
      <w:pPr>
        <w:pStyle w:val="ListParagraph"/>
        <w:numPr>
          <w:ilvl w:val="1"/>
          <w:numId w:val="3"/>
        </w:numPr>
        <w:tabs>
          <w:tab w:val="left" w:pos="1080"/>
        </w:tabs>
        <w:spacing w:before="1"/>
        <w:ind w:hanging="745"/>
      </w:pPr>
      <w:r>
        <w:rPr>
          <w:noProof/>
        </w:rPr>
        <w:drawing>
          <wp:anchor distT="0" distB="0" distL="0" distR="0" simplePos="0" relativeHeight="487588864" behindDoc="1" locked="0" layoutInCell="1" allowOverlap="1" wp14:anchorId="28E0F128" wp14:editId="58904D18">
            <wp:simplePos x="0" y="0"/>
            <wp:positionH relativeFrom="page">
              <wp:posOffset>933450</wp:posOffset>
            </wp:positionH>
            <wp:positionV relativeFrom="paragraph">
              <wp:posOffset>199510</wp:posOffset>
            </wp:positionV>
            <wp:extent cx="2372970" cy="114300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2372970" cy="1143000"/>
                    </a:xfrm>
                    <a:prstGeom prst="rect">
                      <a:avLst/>
                    </a:prstGeom>
                  </pic:spPr>
                </pic:pic>
              </a:graphicData>
            </a:graphic>
          </wp:anchor>
        </w:drawing>
      </w:r>
      <w:r>
        <w:t>The</w:t>
      </w:r>
      <w:r>
        <w:rPr>
          <w:spacing w:val="-9"/>
        </w:rPr>
        <w:t xml:space="preserve"> </w:t>
      </w:r>
      <w:r>
        <w:t>starting</w:t>
      </w:r>
      <w:r>
        <w:rPr>
          <w:spacing w:val="-8"/>
        </w:rPr>
        <w:t xml:space="preserve"> </w:t>
      </w:r>
      <w:r>
        <w:t>line</w:t>
      </w:r>
      <w:r>
        <w:rPr>
          <w:spacing w:val="-9"/>
        </w:rPr>
        <w:t xml:space="preserve"> </w:t>
      </w:r>
      <w:r>
        <w:t>will</w:t>
      </w:r>
      <w:r>
        <w:rPr>
          <w:spacing w:val="-9"/>
        </w:rPr>
        <w:t xml:space="preserve"> </w:t>
      </w:r>
      <w:r>
        <w:t>be:</w:t>
      </w:r>
      <w:r>
        <w:rPr>
          <w:spacing w:val="-7"/>
        </w:rPr>
        <w:t xml:space="preserve"> </w:t>
      </w:r>
      <w:r>
        <w:t>between</w:t>
      </w:r>
      <w:r>
        <w:rPr>
          <w:spacing w:val="-9"/>
        </w:rPr>
        <w:t xml:space="preserve"> </w:t>
      </w:r>
      <w:r>
        <w:t>a</w:t>
      </w:r>
      <w:r>
        <w:rPr>
          <w:spacing w:val="-8"/>
        </w:rPr>
        <w:t xml:space="preserve"> </w:t>
      </w:r>
      <w:r>
        <w:t>Vakaros</w:t>
      </w:r>
      <w:r>
        <w:rPr>
          <w:spacing w:val="-8"/>
        </w:rPr>
        <w:t xml:space="preserve"> </w:t>
      </w:r>
      <w:r>
        <w:t>devices</w:t>
      </w:r>
      <w:r>
        <w:rPr>
          <w:spacing w:val="-8"/>
        </w:rPr>
        <w:t xml:space="preserve"> </w:t>
      </w:r>
      <w:r>
        <w:t>mounted</w:t>
      </w:r>
      <w:r>
        <w:rPr>
          <w:spacing w:val="-8"/>
        </w:rPr>
        <w:t xml:space="preserve"> </w:t>
      </w:r>
      <w:r>
        <w:t>to</w:t>
      </w:r>
      <w:r>
        <w:rPr>
          <w:spacing w:val="-11"/>
        </w:rPr>
        <w:t xml:space="preserve"> </w:t>
      </w:r>
      <w:r>
        <w:t>MarksetBots</w:t>
      </w:r>
      <w:r>
        <w:rPr>
          <w:spacing w:val="-4"/>
        </w:rPr>
        <w:t xml:space="preserve"> </w:t>
      </w:r>
      <w:r>
        <w:t>2S</w:t>
      </w:r>
      <w:r>
        <w:rPr>
          <w:spacing w:val="-7"/>
        </w:rPr>
        <w:t xml:space="preserve"> </w:t>
      </w:r>
      <w:r>
        <w:t>and</w:t>
      </w:r>
      <w:r>
        <w:rPr>
          <w:spacing w:val="-4"/>
        </w:rPr>
        <w:t xml:space="preserve"> </w:t>
      </w:r>
      <w:r>
        <w:rPr>
          <w:spacing w:val="-5"/>
        </w:rPr>
        <w:t>2P</w:t>
      </w:r>
    </w:p>
    <w:p w14:paraId="318C8EBB" w14:textId="77777777" w:rsidR="00B3385E" w:rsidRDefault="00000000">
      <w:pPr>
        <w:pStyle w:val="ListParagraph"/>
        <w:numPr>
          <w:ilvl w:val="1"/>
          <w:numId w:val="3"/>
        </w:numPr>
        <w:tabs>
          <w:tab w:val="left" w:pos="1080"/>
        </w:tabs>
        <w:spacing w:before="61"/>
        <w:ind w:right="472" w:hanging="745"/>
      </w:pPr>
      <w:r>
        <w:t>Individual Recall notification will be made via Vakaros notification as described in SI 11.3. If a boat is identified</w:t>
      </w:r>
      <w:r>
        <w:rPr>
          <w:spacing w:val="-2"/>
        </w:rPr>
        <w:t xml:space="preserve"> </w:t>
      </w:r>
      <w:r>
        <w:t>on</w:t>
      </w:r>
      <w:r>
        <w:rPr>
          <w:spacing w:val="-4"/>
        </w:rPr>
        <w:t xml:space="preserve"> </w:t>
      </w:r>
      <w:r>
        <w:t>the</w:t>
      </w:r>
      <w:r>
        <w:rPr>
          <w:spacing w:val="-4"/>
        </w:rPr>
        <w:t xml:space="preserve"> </w:t>
      </w:r>
      <w:r>
        <w:t>course</w:t>
      </w:r>
      <w:r>
        <w:rPr>
          <w:spacing w:val="-4"/>
        </w:rPr>
        <w:t xml:space="preserve"> </w:t>
      </w:r>
      <w:r>
        <w:t>side</w:t>
      </w:r>
      <w:r>
        <w:rPr>
          <w:spacing w:val="-1"/>
        </w:rPr>
        <w:t xml:space="preserve"> </w:t>
      </w:r>
      <w:r>
        <w:t>at</w:t>
      </w:r>
      <w:r>
        <w:rPr>
          <w:spacing w:val="-5"/>
        </w:rPr>
        <w:t xml:space="preserve"> </w:t>
      </w:r>
      <w:r>
        <w:t>the</w:t>
      </w:r>
      <w:r>
        <w:rPr>
          <w:spacing w:val="-4"/>
        </w:rPr>
        <w:t xml:space="preserve"> </w:t>
      </w:r>
      <w:r>
        <w:t>starting</w:t>
      </w:r>
      <w:r>
        <w:rPr>
          <w:spacing w:val="-4"/>
        </w:rPr>
        <w:t xml:space="preserve"> </w:t>
      </w:r>
      <w:r>
        <w:t>signal,</w:t>
      </w:r>
      <w:r>
        <w:rPr>
          <w:spacing w:val="-5"/>
        </w:rPr>
        <w:t xml:space="preserve"> </w:t>
      </w:r>
      <w:r>
        <w:t>the</w:t>
      </w:r>
      <w:r>
        <w:rPr>
          <w:spacing w:val="-4"/>
        </w:rPr>
        <w:t xml:space="preserve"> </w:t>
      </w:r>
      <w:r>
        <w:t>boat’s</w:t>
      </w:r>
      <w:r>
        <w:rPr>
          <w:spacing w:val="-4"/>
        </w:rPr>
        <w:t xml:space="preserve"> </w:t>
      </w:r>
      <w:r>
        <w:t>Vakaros</w:t>
      </w:r>
      <w:r>
        <w:rPr>
          <w:spacing w:val="-1"/>
        </w:rPr>
        <w:t xml:space="preserve"> </w:t>
      </w:r>
      <w:r>
        <w:t>will</w:t>
      </w:r>
      <w:r>
        <w:rPr>
          <w:spacing w:val="-2"/>
        </w:rPr>
        <w:t xml:space="preserve"> </w:t>
      </w:r>
      <w:r>
        <w:t>display</w:t>
      </w:r>
      <w:r>
        <w:rPr>
          <w:spacing w:val="-2"/>
        </w:rPr>
        <w:t xml:space="preserve"> </w:t>
      </w:r>
      <w:r>
        <w:t>“OCS”</w:t>
      </w:r>
      <w:r>
        <w:rPr>
          <w:spacing w:val="-2"/>
        </w:rPr>
        <w:t xml:space="preserve"> </w:t>
      </w:r>
      <w:r>
        <w:t>with</w:t>
      </w:r>
      <w:r>
        <w:rPr>
          <w:spacing w:val="-6"/>
        </w:rPr>
        <w:t xml:space="preserve"> </w:t>
      </w:r>
      <w:r>
        <w:t>red</w:t>
      </w:r>
      <w:r>
        <w:rPr>
          <w:spacing w:val="-4"/>
        </w:rPr>
        <w:t xml:space="preserve"> </w:t>
      </w:r>
      <w:r>
        <w:t>lights. Once</w:t>
      </w:r>
      <w:r>
        <w:rPr>
          <w:spacing w:val="-7"/>
        </w:rPr>
        <w:t xml:space="preserve"> </w:t>
      </w:r>
      <w:r>
        <w:t>a</w:t>
      </w:r>
      <w:r>
        <w:rPr>
          <w:spacing w:val="-6"/>
        </w:rPr>
        <w:t xml:space="preserve"> </w:t>
      </w:r>
      <w:r>
        <w:t>boat</w:t>
      </w:r>
      <w:r>
        <w:rPr>
          <w:spacing w:val="-5"/>
        </w:rPr>
        <w:t xml:space="preserve"> </w:t>
      </w:r>
      <w:r>
        <w:t>clears</w:t>
      </w:r>
      <w:r>
        <w:rPr>
          <w:spacing w:val="-6"/>
        </w:rPr>
        <w:t xml:space="preserve"> </w:t>
      </w:r>
      <w:r>
        <w:t>behind</w:t>
      </w:r>
      <w:r>
        <w:rPr>
          <w:spacing w:val="-7"/>
        </w:rPr>
        <w:t xml:space="preserve"> </w:t>
      </w:r>
      <w:r>
        <w:t>the</w:t>
      </w:r>
      <w:r>
        <w:rPr>
          <w:spacing w:val="-6"/>
        </w:rPr>
        <w:t xml:space="preserve"> </w:t>
      </w:r>
      <w:r>
        <w:t>line</w:t>
      </w:r>
      <w:r>
        <w:rPr>
          <w:spacing w:val="-7"/>
        </w:rPr>
        <w:t xml:space="preserve"> </w:t>
      </w:r>
      <w:r>
        <w:t>or</w:t>
      </w:r>
      <w:r>
        <w:rPr>
          <w:spacing w:val="-5"/>
        </w:rPr>
        <w:t xml:space="preserve"> </w:t>
      </w:r>
      <w:r>
        <w:t>crosses</w:t>
      </w:r>
      <w:r>
        <w:rPr>
          <w:spacing w:val="-8"/>
        </w:rPr>
        <w:t xml:space="preserve"> </w:t>
      </w:r>
      <w:r>
        <w:t>an</w:t>
      </w:r>
      <w:r>
        <w:rPr>
          <w:spacing w:val="-6"/>
        </w:rPr>
        <w:t xml:space="preserve"> </w:t>
      </w:r>
      <w:r>
        <w:t>extension,</w:t>
      </w:r>
      <w:r>
        <w:rPr>
          <w:spacing w:val="-7"/>
        </w:rPr>
        <w:t xml:space="preserve"> </w:t>
      </w:r>
      <w:r>
        <w:t>the</w:t>
      </w:r>
      <w:r>
        <w:rPr>
          <w:spacing w:val="-7"/>
        </w:rPr>
        <w:t xml:space="preserve"> </w:t>
      </w:r>
      <w:r>
        <w:t>Vakaros</w:t>
      </w:r>
      <w:r>
        <w:rPr>
          <w:spacing w:val="-6"/>
        </w:rPr>
        <w:t xml:space="preserve"> </w:t>
      </w:r>
      <w:r>
        <w:t>device</w:t>
      </w:r>
      <w:r>
        <w:rPr>
          <w:spacing w:val="-6"/>
        </w:rPr>
        <w:t xml:space="preserve"> </w:t>
      </w:r>
      <w:r>
        <w:t>will</w:t>
      </w:r>
      <w:r>
        <w:rPr>
          <w:spacing w:val="-7"/>
        </w:rPr>
        <w:t xml:space="preserve"> </w:t>
      </w:r>
      <w:r>
        <w:t>display</w:t>
      </w:r>
      <w:r>
        <w:rPr>
          <w:spacing w:val="-6"/>
        </w:rPr>
        <w:t xml:space="preserve"> </w:t>
      </w:r>
      <w:r>
        <w:t>green</w:t>
      </w:r>
      <w:r>
        <w:rPr>
          <w:spacing w:val="-7"/>
        </w:rPr>
        <w:t xml:space="preserve"> </w:t>
      </w:r>
      <w:r>
        <w:t>lights with “CLEAR.” This changes race signals.</w:t>
      </w:r>
    </w:p>
    <w:p w14:paraId="784C7099" w14:textId="77777777" w:rsidR="00B3385E" w:rsidRDefault="00000000">
      <w:pPr>
        <w:pStyle w:val="ListParagraph"/>
        <w:numPr>
          <w:ilvl w:val="1"/>
          <w:numId w:val="3"/>
        </w:numPr>
        <w:tabs>
          <w:tab w:val="left" w:pos="1080"/>
        </w:tabs>
        <w:ind w:right="420" w:hanging="745"/>
      </w:pPr>
      <w:r>
        <w:t>A</w:t>
      </w:r>
      <w:r>
        <w:rPr>
          <w:spacing w:val="-4"/>
        </w:rPr>
        <w:t xml:space="preserve"> </w:t>
      </w:r>
      <w:r>
        <w:t>boat</w:t>
      </w:r>
      <w:r>
        <w:rPr>
          <w:spacing w:val="-5"/>
        </w:rPr>
        <w:t xml:space="preserve"> </w:t>
      </w:r>
      <w:r>
        <w:t>that</w:t>
      </w:r>
      <w:r>
        <w:rPr>
          <w:spacing w:val="-5"/>
        </w:rPr>
        <w:t xml:space="preserve"> </w:t>
      </w:r>
      <w:r>
        <w:t>does</w:t>
      </w:r>
      <w:r>
        <w:rPr>
          <w:spacing w:val="-4"/>
        </w:rPr>
        <w:t xml:space="preserve"> </w:t>
      </w:r>
      <w:r>
        <w:t>not</w:t>
      </w:r>
      <w:r>
        <w:rPr>
          <w:spacing w:val="-3"/>
        </w:rPr>
        <w:t xml:space="preserve"> </w:t>
      </w:r>
      <w:r>
        <w:t>start</w:t>
      </w:r>
      <w:r>
        <w:rPr>
          <w:spacing w:val="-5"/>
        </w:rPr>
        <w:t xml:space="preserve"> </w:t>
      </w:r>
      <w:r>
        <w:t>within</w:t>
      </w:r>
      <w:r>
        <w:rPr>
          <w:spacing w:val="-3"/>
        </w:rPr>
        <w:t xml:space="preserve"> </w:t>
      </w:r>
      <w:r>
        <w:t>4</w:t>
      </w:r>
      <w:r>
        <w:rPr>
          <w:spacing w:val="-4"/>
        </w:rPr>
        <w:t xml:space="preserve"> </w:t>
      </w:r>
      <w:r>
        <w:t>minutes</w:t>
      </w:r>
      <w:r>
        <w:rPr>
          <w:spacing w:val="-4"/>
        </w:rPr>
        <w:t xml:space="preserve"> </w:t>
      </w:r>
      <w:r>
        <w:t>after</w:t>
      </w:r>
      <w:r>
        <w:rPr>
          <w:spacing w:val="-2"/>
        </w:rPr>
        <w:t xml:space="preserve"> </w:t>
      </w:r>
      <w:r>
        <w:t>her</w:t>
      </w:r>
      <w:r>
        <w:rPr>
          <w:spacing w:val="-3"/>
        </w:rPr>
        <w:t xml:space="preserve"> </w:t>
      </w:r>
      <w:r>
        <w:t>starting</w:t>
      </w:r>
      <w:r>
        <w:rPr>
          <w:spacing w:val="-4"/>
        </w:rPr>
        <w:t xml:space="preserve"> </w:t>
      </w:r>
      <w:r>
        <w:t>signal</w:t>
      </w:r>
      <w:r>
        <w:rPr>
          <w:spacing w:val="-5"/>
        </w:rPr>
        <w:t xml:space="preserve"> </w:t>
      </w:r>
      <w:r>
        <w:t>will</w:t>
      </w:r>
      <w:r>
        <w:rPr>
          <w:spacing w:val="-5"/>
        </w:rPr>
        <w:t xml:space="preserve"> </w:t>
      </w:r>
      <w:r>
        <w:t>be</w:t>
      </w:r>
      <w:r>
        <w:rPr>
          <w:spacing w:val="-4"/>
        </w:rPr>
        <w:t xml:space="preserve"> </w:t>
      </w:r>
      <w:r>
        <w:t>scored</w:t>
      </w:r>
      <w:r>
        <w:rPr>
          <w:spacing w:val="-4"/>
        </w:rPr>
        <w:t xml:space="preserve"> </w:t>
      </w:r>
      <w:r>
        <w:t>Did</w:t>
      </w:r>
      <w:r>
        <w:rPr>
          <w:spacing w:val="-3"/>
        </w:rPr>
        <w:t xml:space="preserve"> </w:t>
      </w:r>
      <w:r>
        <w:t>Not</w:t>
      </w:r>
      <w:r>
        <w:rPr>
          <w:spacing w:val="-3"/>
        </w:rPr>
        <w:t xml:space="preserve"> </w:t>
      </w:r>
      <w:r>
        <w:t>Start</w:t>
      </w:r>
      <w:r>
        <w:rPr>
          <w:spacing w:val="-2"/>
        </w:rPr>
        <w:t xml:space="preserve"> </w:t>
      </w:r>
      <w:r>
        <w:t>without</w:t>
      </w:r>
      <w:r>
        <w:rPr>
          <w:spacing w:val="-2"/>
        </w:rPr>
        <w:t xml:space="preserve"> </w:t>
      </w:r>
      <w:r>
        <w:t>a hearing. This changes RRS A5.1 and A5.2.</w:t>
      </w:r>
    </w:p>
    <w:p w14:paraId="2788A787" w14:textId="77777777" w:rsidR="00B3385E" w:rsidRDefault="00000000">
      <w:pPr>
        <w:pStyle w:val="Heading3"/>
        <w:numPr>
          <w:ilvl w:val="0"/>
          <w:numId w:val="3"/>
        </w:numPr>
        <w:tabs>
          <w:tab w:val="left" w:pos="1080"/>
        </w:tabs>
        <w:spacing w:before="251"/>
        <w:ind w:left="1080" w:hanging="668"/>
        <w:jc w:val="left"/>
      </w:pPr>
      <w:r>
        <w:t>The</w:t>
      </w:r>
      <w:r>
        <w:rPr>
          <w:spacing w:val="-7"/>
        </w:rPr>
        <w:t xml:space="preserve"> </w:t>
      </w:r>
      <w:r>
        <w:rPr>
          <w:spacing w:val="-2"/>
        </w:rPr>
        <w:t>Finish</w:t>
      </w:r>
    </w:p>
    <w:p w14:paraId="408FA8F4" w14:textId="77777777" w:rsidR="00B3385E" w:rsidRDefault="00000000">
      <w:pPr>
        <w:pStyle w:val="ListParagraph"/>
        <w:numPr>
          <w:ilvl w:val="1"/>
          <w:numId w:val="3"/>
        </w:numPr>
        <w:tabs>
          <w:tab w:val="left" w:pos="1080"/>
        </w:tabs>
        <w:spacing w:before="2" w:line="252" w:lineRule="exact"/>
      </w:pPr>
      <w:r>
        <w:t>Downwind</w:t>
      </w:r>
      <w:r>
        <w:rPr>
          <w:spacing w:val="-12"/>
        </w:rPr>
        <w:t xml:space="preserve"> </w:t>
      </w:r>
      <w:r>
        <w:t>Finishes</w:t>
      </w:r>
      <w:r>
        <w:rPr>
          <w:spacing w:val="-9"/>
        </w:rPr>
        <w:t xml:space="preserve"> </w:t>
      </w:r>
      <w:r>
        <w:rPr>
          <w:spacing w:val="-2"/>
        </w:rPr>
        <w:t>(preferred)</w:t>
      </w:r>
    </w:p>
    <w:p w14:paraId="62517A58" w14:textId="77777777" w:rsidR="00B3385E" w:rsidRDefault="00000000">
      <w:pPr>
        <w:pStyle w:val="ListParagraph"/>
        <w:numPr>
          <w:ilvl w:val="2"/>
          <w:numId w:val="3"/>
        </w:numPr>
        <w:tabs>
          <w:tab w:val="left" w:pos="2520"/>
        </w:tabs>
        <w:spacing w:line="252" w:lineRule="exact"/>
        <w:ind w:left="2520" w:hanging="1032"/>
      </w:pPr>
      <w:r>
        <w:t>The</w:t>
      </w:r>
      <w:r>
        <w:rPr>
          <w:spacing w:val="-9"/>
        </w:rPr>
        <w:t xml:space="preserve"> </w:t>
      </w:r>
      <w:r>
        <w:t>finishing</w:t>
      </w:r>
      <w:r>
        <w:rPr>
          <w:spacing w:val="-6"/>
        </w:rPr>
        <w:t xml:space="preserve"> </w:t>
      </w:r>
      <w:r>
        <w:t>line</w:t>
      </w:r>
      <w:r>
        <w:rPr>
          <w:spacing w:val="-4"/>
        </w:rPr>
        <w:t xml:space="preserve"> </w:t>
      </w:r>
      <w:r>
        <w:t>will</w:t>
      </w:r>
      <w:r>
        <w:rPr>
          <w:spacing w:val="-7"/>
        </w:rPr>
        <w:t xml:space="preserve"> </w:t>
      </w:r>
      <w:r>
        <w:t>be</w:t>
      </w:r>
      <w:r>
        <w:rPr>
          <w:spacing w:val="-6"/>
        </w:rPr>
        <w:t xml:space="preserve"> </w:t>
      </w:r>
      <w:r>
        <w:t>between</w:t>
      </w:r>
      <w:r>
        <w:rPr>
          <w:spacing w:val="-6"/>
        </w:rPr>
        <w:t xml:space="preserve"> </w:t>
      </w:r>
      <w:r>
        <w:t>Vakaros</w:t>
      </w:r>
      <w:r>
        <w:rPr>
          <w:spacing w:val="-6"/>
        </w:rPr>
        <w:t xml:space="preserve"> </w:t>
      </w:r>
      <w:r>
        <w:t>devices</w:t>
      </w:r>
      <w:r>
        <w:rPr>
          <w:spacing w:val="-6"/>
        </w:rPr>
        <w:t xml:space="preserve"> </w:t>
      </w:r>
      <w:r>
        <w:t>mounted</w:t>
      </w:r>
      <w:r>
        <w:rPr>
          <w:spacing w:val="-6"/>
        </w:rPr>
        <w:t xml:space="preserve"> </w:t>
      </w:r>
      <w:r>
        <w:t>on</w:t>
      </w:r>
      <w:r>
        <w:rPr>
          <w:spacing w:val="-8"/>
        </w:rPr>
        <w:t xml:space="preserve"> </w:t>
      </w:r>
      <w:r>
        <w:t>marks</w:t>
      </w:r>
      <w:r>
        <w:rPr>
          <w:spacing w:val="-5"/>
        </w:rPr>
        <w:t xml:space="preserve"> </w:t>
      </w:r>
      <w:r>
        <w:t>2S</w:t>
      </w:r>
      <w:r>
        <w:rPr>
          <w:spacing w:val="-9"/>
        </w:rPr>
        <w:t xml:space="preserve"> </w:t>
      </w:r>
      <w:r>
        <w:t>and</w:t>
      </w:r>
      <w:r>
        <w:rPr>
          <w:spacing w:val="-4"/>
        </w:rPr>
        <w:t xml:space="preserve"> </w:t>
      </w:r>
      <w:r>
        <w:rPr>
          <w:spacing w:val="-5"/>
        </w:rPr>
        <w:t>2P</w:t>
      </w:r>
    </w:p>
    <w:p w14:paraId="6ACF7CC6" w14:textId="77777777" w:rsidR="00B3385E" w:rsidRDefault="00000000">
      <w:pPr>
        <w:pStyle w:val="BodyText"/>
        <w:ind w:left="0"/>
        <w:rPr>
          <w:sz w:val="5"/>
        </w:rPr>
      </w:pPr>
      <w:r>
        <w:rPr>
          <w:noProof/>
          <w:sz w:val="5"/>
        </w:rPr>
        <w:drawing>
          <wp:anchor distT="0" distB="0" distL="0" distR="0" simplePos="0" relativeHeight="487589376" behindDoc="1" locked="0" layoutInCell="1" allowOverlap="1" wp14:anchorId="32EA6916" wp14:editId="65CE42E3">
            <wp:simplePos x="0" y="0"/>
            <wp:positionH relativeFrom="page">
              <wp:posOffset>942339</wp:posOffset>
            </wp:positionH>
            <wp:positionV relativeFrom="paragraph">
              <wp:posOffset>52059</wp:posOffset>
            </wp:positionV>
            <wp:extent cx="2074545" cy="1074991"/>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2074545" cy="1074991"/>
                    </a:xfrm>
                    <a:prstGeom prst="rect">
                      <a:avLst/>
                    </a:prstGeom>
                  </pic:spPr>
                </pic:pic>
              </a:graphicData>
            </a:graphic>
          </wp:anchor>
        </w:drawing>
      </w:r>
    </w:p>
    <w:p w14:paraId="34F2ACF8" w14:textId="77777777" w:rsidR="00B3385E" w:rsidRDefault="00B3385E">
      <w:pPr>
        <w:pStyle w:val="BodyText"/>
        <w:rPr>
          <w:sz w:val="5"/>
        </w:rPr>
        <w:sectPr w:rsidR="00B3385E">
          <w:pgSz w:w="12240" w:h="15840"/>
          <w:pgMar w:top="1360" w:right="360" w:bottom="280" w:left="360" w:header="720" w:footer="720" w:gutter="0"/>
          <w:cols w:space="720"/>
        </w:sectPr>
      </w:pPr>
    </w:p>
    <w:p w14:paraId="5CE27571" w14:textId="77777777" w:rsidR="00B3385E" w:rsidRDefault="00000000">
      <w:pPr>
        <w:pStyle w:val="ListParagraph"/>
        <w:numPr>
          <w:ilvl w:val="1"/>
          <w:numId w:val="3"/>
        </w:numPr>
        <w:tabs>
          <w:tab w:val="left" w:pos="1080"/>
        </w:tabs>
        <w:spacing w:before="81" w:line="253" w:lineRule="exact"/>
      </w:pPr>
      <w:r>
        <w:lastRenderedPageBreak/>
        <w:t>Upwind</w:t>
      </w:r>
      <w:r>
        <w:rPr>
          <w:spacing w:val="-8"/>
        </w:rPr>
        <w:t xml:space="preserve"> </w:t>
      </w:r>
      <w:r>
        <w:rPr>
          <w:spacing w:val="-2"/>
        </w:rPr>
        <w:t>Finishes</w:t>
      </w:r>
    </w:p>
    <w:p w14:paraId="76C05799" w14:textId="77777777" w:rsidR="00B3385E" w:rsidRDefault="00000000">
      <w:pPr>
        <w:pStyle w:val="ListParagraph"/>
        <w:numPr>
          <w:ilvl w:val="2"/>
          <w:numId w:val="3"/>
        </w:numPr>
        <w:tabs>
          <w:tab w:val="left" w:pos="2520"/>
        </w:tabs>
        <w:spacing w:line="253" w:lineRule="exact"/>
        <w:ind w:left="2520" w:hanging="1032"/>
      </w:pPr>
      <w:r>
        <w:t>The</w:t>
      </w:r>
      <w:r>
        <w:rPr>
          <w:spacing w:val="-3"/>
        </w:rPr>
        <w:t xml:space="preserve"> </w:t>
      </w:r>
      <w:r>
        <w:t>finishing</w:t>
      </w:r>
      <w:r>
        <w:rPr>
          <w:spacing w:val="-2"/>
        </w:rPr>
        <w:t xml:space="preserve"> </w:t>
      </w:r>
      <w:r>
        <w:t>line</w:t>
      </w:r>
      <w:r>
        <w:rPr>
          <w:spacing w:val="-3"/>
        </w:rPr>
        <w:t xml:space="preserve"> </w:t>
      </w:r>
      <w:r>
        <w:t>will</w:t>
      </w:r>
      <w:r>
        <w:rPr>
          <w:spacing w:val="-2"/>
        </w:rPr>
        <w:t xml:space="preserve"> </w:t>
      </w:r>
      <w:r>
        <w:t>be</w:t>
      </w:r>
      <w:r>
        <w:rPr>
          <w:spacing w:val="-3"/>
        </w:rPr>
        <w:t xml:space="preserve"> </w:t>
      </w:r>
      <w:r>
        <w:t>between</w:t>
      </w:r>
      <w:r>
        <w:rPr>
          <w:spacing w:val="-2"/>
        </w:rPr>
        <w:t xml:space="preserve"> </w:t>
      </w:r>
      <w:r>
        <w:t>Vakaros</w:t>
      </w:r>
      <w:r>
        <w:rPr>
          <w:spacing w:val="-3"/>
        </w:rPr>
        <w:t xml:space="preserve"> </w:t>
      </w:r>
      <w:r>
        <w:t>devices</w:t>
      </w:r>
      <w:r>
        <w:rPr>
          <w:spacing w:val="-2"/>
        </w:rPr>
        <w:t xml:space="preserve"> </w:t>
      </w:r>
      <w:r>
        <w:t>mounted</w:t>
      </w:r>
      <w:r>
        <w:rPr>
          <w:spacing w:val="-3"/>
        </w:rPr>
        <w:t xml:space="preserve"> </w:t>
      </w:r>
      <w:r>
        <w:t>on</w:t>
      </w:r>
      <w:r>
        <w:rPr>
          <w:spacing w:val="-2"/>
        </w:rPr>
        <w:t xml:space="preserve"> </w:t>
      </w:r>
      <w:r>
        <w:t>Marks</w:t>
      </w:r>
      <w:r>
        <w:rPr>
          <w:spacing w:val="-3"/>
        </w:rPr>
        <w:t xml:space="preserve"> </w:t>
      </w:r>
      <w:r>
        <w:t>1</w:t>
      </w:r>
      <w:r>
        <w:rPr>
          <w:spacing w:val="-2"/>
        </w:rPr>
        <w:t xml:space="preserve"> </w:t>
      </w:r>
      <w:r>
        <w:t>and</w:t>
      </w:r>
      <w:r>
        <w:rPr>
          <w:spacing w:val="-2"/>
        </w:rPr>
        <w:t xml:space="preserve"> </w:t>
      </w:r>
      <w:r>
        <w:rPr>
          <w:spacing w:val="-5"/>
        </w:rPr>
        <w:t>1a.</w:t>
      </w:r>
    </w:p>
    <w:p w14:paraId="4BED89D5" w14:textId="77777777" w:rsidR="00B3385E" w:rsidRDefault="00000000">
      <w:pPr>
        <w:pStyle w:val="BodyText"/>
        <w:spacing w:before="73"/>
        <w:ind w:left="0"/>
        <w:rPr>
          <w:sz w:val="20"/>
        </w:rPr>
      </w:pPr>
      <w:r>
        <w:rPr>
          <w:noProof/>
          <w:sz w:val="20"/>
        </w:rPr>
        <w:drawing>
          <wp:anchor distT="0" distB="0" distL="0" distR="0" simplePos="0" relativeHeight="487589888" behindDoc="1" locked="0" layoutInCell="1" allowOverlap="1" wp14:anchorId="34E8ECC3" wp14:editId="66CFB6B3">
            <wp:simplePos x="0" y="0"/>
            <wp:positionH relativeFrom="page">
              <wp:posOffset>1647825</wp:posOffset>
            </wp:positionH>
            <wp:positionV relativeFrom="paragraph">
              <wp:posOffset>208197</wp:posOffset>
            </wp:positionV>
            <wp:extent cx="2095802" cy="1085850"/>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2095802" cy="1085850"/>
                    </a:xfrm>
                    <a:prstGeom prst="rect">
                      <a:avLst/>
                    </a:prstGeom>
                  </pic:spPr>
                </pic:pic>
              </a:graphicData>
            </a:graphic>
          </wp:anchor>
        </w:drawing>
      </w:r>
    </w:p>
    <w:p w14:paraId="72CD96F4" w14:textId="77777777" w:rsidR="00B3385E" w:rsidRDefault="00000000">
      <w:pPr>
        <w:pStyle w:val="Heading3"/>
        <w:numPr>
          <w:ilvl w:val="0"/>
          <w:numId w:val="3"/>
        </w:numPr>
        <w:tabs>
          <w:tab w:val="left" w:pos="1080"/>
        </w:tabs>
        <w:spacing w:before="15" w:line="252" w:lineRule="exact"/>
        <w:ind w:left="1080" w:hanging="668"/>
        <w:jc w:val="left"/>
      </w:pPr>
      <w:r>
        <w:t>Penalty</w:t>
      </w:r>
      <w:r>
        <w:rPr>
          <w:spacing w:val="-3"/>
        </w:rPr>
        <w:t xml:space="preserve"> </w:t>
      </w:r>
      <w:r>
        <w:rPr>
          <w:spacing w:val="-2"/>
        </w:rPr>
        <w:t>System</w:t>
      </w:r>
    </w:p>
    <w:p w14:paraId="54250207" w14:textId="77777777" w:rsidR="00B3385E" w:rsidRDefault="00000000">
      <w:pPr>
        <w:pStyle w:val="ListParagraph"/>
        <w:numPr>
          <w:ilvl w:val="1"/>
          <w:numId w:val="3"/>
        </w:numPr>
        <w:tabs>
          <w:tab w:val="left" w:pos="1080"/>
        </w:tabs>
        <w:spacing w:line="252" w:lineRule="exact"/>
      </w:pPr>
      <w:r>
        <w:t>Appendix</w:t>
      </w:r>
      <w:r>
        <w:rPr>
          <w:spacing w:val="-5"/>
        </w:rPr>
        <w:t xml:space="preserve"> </w:t>
      </w:r>
      <w:r>
        <w:t>T</w:t>
      </w:r>
      <w:r>
        <w:rPr>
          <w:spacing w:val="-5"/>
        </w:rPr>
        <w:t xml:space="preserve"> </w:t>
      </w:r>
      <w:r>
        <w:t>applies</w:t>
      </w:r>
      <w:r>
        <w:rPr>
          <w:spacing w:val="-5"/>
        </w:rPr>
        <w:t xml:space="preserve"> </w:t>
      </w:r>
      <w:r>
        <w:t>as</w:t>
      </w:r>
      <w:r>
        <w:rPr>
          <w:spacing w:val="-7"/>
        </w:rPr>
        <w:t xml:space="preserve"> </w:t>
      </w:r>
      <w:r>
        <w:t>changed</w:t>
      </w:r>
      <w:r>
        <w:rPr>
          <w:spacing w:val="-6"/>
        </w:rPr>
        <w:t xml:space="preserve"> </w:t>
      </w:r>
      <w:r>
        <w:t>in</w:t>
      </w:r>
      <w:r>
        <w:rPr>
          <w:spacing w:val="-5"/>
        </w:rPr>
        <w:t xml:space="preserve"> </w:t>
      </w:r>
      <w:r>
        <w:t>Sailing</w:t>
      </w:r>
      <w:r>
        <w:rPr>
          <w:spacing w:val="-5"/>
        </w:rPr>
        <w:t xml:space="preserve"> </w:t>
      </w:r>
      <w:r>
        <w:t>Instruction</w:t>
      </w:r>
      <w:r>
        <w:rPr>
          <w:spacing w:val="-3"/>
        </w:rPr>
        <w:t xml:space="preserve"> </w:t>
      </w:r>
      <w:r>
        <w:rPr>
          <w:spacing w:val="-5"/>
        </w:rPr>
        <w:t>1.7</w:t>
      </w:r>
    </w:p>
    <w:p w14:paraId="2ACBBC42" w14:textId="77777777" w:rsidR="00B3385E" w:rsidRDefault="00000000">
      <w:pPr>
        <w:pStyle w:val="ListParagraph"/>
        <w:numPr>
          <w:ilvl w:val="1"/>
          <w:numId w:val="3"/>
        </w:numPr>
        <w:tabs>
          <w:tab w:val="left" w:pos="1080"/>
        </w:tabs>
        <w:spacing w:before="81"/>
      </w:pPr>
      <w:r>
        <w:t>An</w:t>
      </w:r>
      <w:r>
        <w:rPr>
          <w:spacing w:val="-6"/>
        </w:rPr>
        <w:t xml:space="preserve"> </w:t>
      </w:r>
      <w:r>
        <w:t>arbitrator</w:t>
      </w:r>
      <w:r>
        <w:rPr>
          <w:spacing w:val="-4"/>
        </w:rPr>
        <w:t xml:space="preserve"> </w:t>
      </w:r>
      <w:r>
        <w:t>may</w:t>
      </w:r>
      <w:r>
        <w:rPr>
          <w:spacing w:val="-5"/>
        </w:rPr>
        <w:t xml:space="preserve"> </w:t>
      </w:r>
      <w:r>
        <w:t>be</w:t>
      </w:r>
      <w:r>
        <w:rPr>
          <w:spacing w:val="-5"/>
        </w:rPr>
        <w:t xml:space="preserve"> </w:t>
      </w:r>
      <w:r>
        <w:t>a</w:t>
      </w:r>
      <w:r>
        <w:rPr>
          <w:spacing w:val="-5"/>
        </w:rPr>
        <w:t xml:space="preserve"> </w:t>
      </w:r>
      <w:r>
        <w:t>member</w:t>
      </w:r>
      <w:r>
        <w:rPr>
          <w:spacing w:val="-3"/>
        </w:rPr>
        <w:t xml:space="preserve"> </w:t>
      </w:r>
      <w:r>
        <w:t>of</w:t>
      </w:r>
      <w:r>
        <w:rPr>
          <w:spacing w:val="-4"/>
        </w:rPr>
        <w:t xml:space="preserve"> </w:t>
      </w:r>
      <w:r>
        <w:t>the</w:t>
      </w:r>
      <w:r>
        <w:rPr>
          <w:spacing w:val="-5"/>
        </w:rPr>
        <w:t xml:space="preserve"> </w:t>
      </w:r>
      <w:r>
        <w:t>protest</w:t>
      </w:r>
      <w:r>
        <w:rPr>
          <w:spacing w:val="-4"/>
        </w:rPr>
        <w:t xml:space="preserve"> </w:t>
      </w:r>
      <w:r>
        <w:t>committee</w:t>
      </w:r>
      <w:r>
        <w:rPr>
          <w:spacing w:val="-5"/>
        </w:rPr>
        <w:t xml:space="preserve"> </w:t>
      </w:r>
      <w:r>
        <w:t>that</w:t>
      </w:r>
      <w:r>
        <w:rPr>
          <w:spacing w:val="-2"/>
        </w:rPr>
        <w:t xml:space="preserve"> </w:t>
      </w:r>
      <w:r>
        <w:t>hears</w:t>
      </w:r>
      <w:r>
        <w:rPr>
          <w:spacing w:val="-5"/>
        </w:rPr>
        <w:t xml:space="preserve"> </w:t>
      </w:r>
      <w:r>
        <w:t>the</w:t>
      </w:r>
      <w:r>
        <w:rPr>
          <w:spacing w:val="-3"/>
        </w:rPr>
        <w:t xml:space="preserve"> </w:t>
      </w:r>
      <w:r>
        <w:rPr>
          <w:spacing w:val="-2"/>
        </w:rPr>
        <w:t>protest.</w:t>
      </w:r>
    </w:p>
    <w:p w14:paraId="6501F12A" w14:textId="77777777" w:rsidR="00B3385E" w:rsidRDefault="00000000">
      <w:pPr>
        <w:pStyle w:val="ListParagraph"/>
        <w:numPr>
          <w:ilvl w:val="1"/>
          <w:numId w:val="3"/>
        </w:numPr>
        <w:tabs>
          <w:tab w:val="left" w:pos="1080"/>
        </w:tabs>
        <w:spacing w:before="81"/>
        <w:ind w:right="786"/>
      </w:pPr>
      <w:r>
        <w:t>RRS 44.2 is changed to add after the first sentence, “However, a boat may take a penalty for an incident</w:t>
      </w:r>
      <w:r>
        <w:rPr>
          <w:spacing w:val="-3"/>
        </w:rPr>
        <w:t xml:space="preserve"> </w:t>
      </w:r>
      <w:r>
        <w:t>in</w:t>
      </w:r>
      <w:r>
        <w:rPr>
          <w:spacing w:val="-4"/>
        </w:rPr>
        <w:t xml:space="preserve"> </w:t>
      </w:r>
      <w:r>
        <w:t>the</w:t>
      </w:r>
      <w:r>
        <w:rPr>
          <w:spacing w:val="-4"/>
        </w:rPr>
        <w:t xml:space="preserve"> </w:t>
      </w:r>
      <w:r>
        <w:t>zone</w:t>
      </w:r>
      <w:r>
        <w:rPr>
          <w:spacing w:val="-4"/>
        </w:rPr>
        <w:t xml:space="preserve"> </w:t>
      </w:r>
      <w:r>
        <w:t>around</w:t>
      </w:r>
      <w:r>
        <w:rPr>
          <w:spacing w:val="-4"/>
        </w:rPr>
        <w:t xml:space="preserve"> </w:t>
      </w:r>
      <w:r>
        <w:t>mark</w:t>
      </w:r>
      <w:r>
        <w:rPr>
          <w:spacing w:val="-3"/>
        </w:rPr>
        <w:t xml:space="preserve"> </w:t>
      </w:r>
      <w:r>
        <w:t>1</w:t>
      </w:r>
      <w:r>
        <w:rPr>
          <w:spacing w:val="-4"/>
        </w:rPr>
        <w:t xml:space="preserve"> </w:t>
      </w:r>
      <w:r>
        <w:t>or</w:t>
      </w:r>
      <w:r>
        <w:rPr>
          <w:spacing w:val="-3"/>
        </w:rPr>
        <w:t xml:space="preserve"> </w:t>
      </w:r>
      <w:r>
        <w:t>on</w:t>
      </w:r>
      <w:r>
        <w:rPr>
          <w:spacing w:val="-6"/>
        </w:rPr>
        <w:t xml:space="preserve"> </w:t>
      </w:r>
      <w:r>
        <w:t>the</w:t>
      </w:r>
      <w:r>
        <w:rPr>
          <w:spacing w:val="-7"/>
        </w:rPr>
        <w:t xml:space="preserve"> </w:t>
      </w:r>
      <w:r>
        <w:t>leg</w:t>
      </w:r>
      <w:r>
        <w:rPr>
          <w:spacing w:val="-4"/>
        </w:rPr>
        <w:t xml:space="preserve"> </w:t>
      </w:r>
      <w:r>
        <w:t>between</w:t>
      </w:r>
      <w:r>
        <w:rPr>
          <w:spacing w:val="-4"/>
        </w:rPr>
        <w:t xml:space="preserve"> </w:t>
      </w:r>
      <w:r>
        <w:t>marks</w:t>
      </w:r>
      <w:r>
        <w:rPr>
          <w:spacing w:val="-5"/>
        </w:rPr>
        <w:t xml:space="preserve"> </w:t>
      </w:r>
      <w:r>
        <w:t>1</w:t>
      </w:r>
      <w:r>
        <w:rPr>
          <w:spacing w:val="-4"/>
        </w:rPr>
        <w:t xml:space="preserve"> </w:t>
      </w:r>
      <w:r>
        <w:t>and</w:t>
      </w:r>
      <w:r>
        <w:rPr>
          <w:spacing w:val="-4"/>
        </w:rPr>
        <w:t xml:space="preserve"> </w:t>
      </w:r>
      <w:r>
        <w:t>1a,</w:t>
      </w:r>
      <w:r>
        <w:rPr>
          <w:spacing w:val="-5"/>
        </w:rPr>
        <w:t xml:space="preserve"> </w:t>
      </w:r>
      <w:r>
        <w:t>as</w:t>
      </w:r>
      <w:r>
        <w:rPr>
          <w:spacing w:val="-4"/>
        </w:rPr>
        <w:t xml:space="preserve"> </w:t>
      </w:r>
      <w:r>
        <w:t>soon</w:t>
      </w:r>
      <w:r>
        <w:rPr>
          <w:spacing w:val="-4"/>
        </w:rPr>
        <w:t xml:space="preserve"> </w:t>
      </w:r>
      <w:r>
        <w:t>as</w:t>
      </w:r>
      <w:r>
        <w:rPr>
          <w:spacing w:val="-5"/>
        </w:rPr>
        <w:t xml:space="preserve"> </w:t>
      </w:r>
      <w:r>
        <w:t>possible</w:t>
      </w:r>
      <w:r>
        <w:rPr>
          <w:spacing w:val="-4"/>
        </w:rPr>
        <w:t xml:space="preserve"> </w:t>
      </w:r>
      <w:r>
        <w:t>after leaving the zone around mark 1a.</w:t>
      </w:r>
    </w:p>
    <w:p w14:paraId="168DB326" w14:textId="77777777" w:rsidR="00B3385E" w:rsidRDefault="00B3385E">
      <w:pPr>
        <w:pStyle w:val="BodyText"/>
        <w:spacing w:before="1"/>
        <w:ind w:left="0"/>
      </w:pPr>
    </w:p>
    <w:p w14:paraId="551E78F1" w14:textId="77777777" w:rsidR="00B3385E" w:rsidRDefault="00000000">
      <w:pPr>
        <w:pStyle w:val="Heading3"/>
        <w:numPr>
          <w:ilvl w:val="0"/>
          <w:numId w:val="3"/>
        </w:numPr>
        <w:tabs>
          <w:tab w:val="left" w:pos="1080"/>
        </w:tabs>
        <w:spacing w:line="252" w:lineRule="exact"/>
        <w:ind w:left="1080" w:hanging="668"/>
        <w:jc w:val="left"/>
      </w:pPr>
      <w:r>
        <w:t>Time</w:t>
      </w:r>
      <w:r>
        <w:rPr>
          <w:spacing w:val="-10"/>
        </w:rPr>
        <w:t xml:space="preserve"> </w:t>
      </w:r>
      <w:r>
        <w:rPr>
          <w:spacing w:val="-2"/>
        </w:rPr>
        <w:t>Limits</w:t>
      </w:r>
    </w:p>
    <w:p w14:paraId="0D12A1FA" w14:textId="77777777" w:rsidR="00B3385E" w:rsidRDefault="00000000">
      <w:pPr>
        <w:pStyle w:val="ListParagraph"/>
        <w:numPr>
          <w:ilvl w:val="1"/>
          <w:numId w:val="3"/>
        </w:numPr>
        <w:tabs>
          <w:tab w:val="left" w:pos="1080"/>
        </w:tabs>
        <w:spacing w:line="252" w:lineRule="exact"/>
      </w:pPr>
      <w:r>
        <w:t>The</w:t>
      </w:r>
      <w:r>
        <w:rPr>
          <w:spacing w:val="-6"/>
        </w:rPr>
        <w:t xml:space="preserve"> </w:t>
      </w:r>
      <w:r>
        <w:t>Race</w:t>
      </w:r>
      <w:r>
        <w:rPr>
          <w:spacing w:val="-4"/>
        </w:rPr>
        <w:t xml:space="preserve"> </w:t>
      </w:r>
      <w:r>
        <w:t>Time</w:t>
      </w:r>
      <w:r>
        <w:rPr>
          <w:spacing w:val="-5"/>
        </w:rPr>
        <w:t xml:space="preserve"> </w:t>
      </w:r>
      <w:r>
        <w:t>Limit</w:t>
      </w:r>
      <w:r>
        <w:rPr>
          <w:spacing w:val="-7"/>
        </w:rPr>
        <w:t xml:space="preserve"> </w:t>
      </w:r>
      <w:r>
        <w:t>(see</w:t>
      </w:r>
      <w:r>
        <w:rPr>
          <w:spacing w:val="-3"/>
        </w:rPr>
        <w:t xml:space="preserve"> </w:t>
      </w:r>
      <w:r>
        <w:t>RRS</w:t>
      </w:r>
      <w:r>
        <w:rPr>
          <w:spacing w:val="-4"/>
        </w:rPr>
        <w:t xml:space="preserve"> </w:t>
      </w:r>
      <w:r>
        <w:t>35)</w:t>
      </w:r>
      <w:r>
        <w:rPr>
          <w:spacing w:val="-4"/>
        </w:rPr>
        <w:t xml:space="preserve"> </w:t>
      </w:r>
      <w:r>
        <w:t>is</w:t>
      </w:r>
      <w:r>
        <w:rPr>
          <w:spacing w:val="-6"/>
        </w:rPr>
        <w:t xml:space="preserve"> </w:t>
      </w:r>
      <w:r>
        <w:t>75</w:t>
      </w:r>
      <w:r>
        <w:rPr>
          <w:spacing w:val="-5"/>
        </w:rPr>
        <w:t xml:space="preserve"> </w:t>
      </w:r>
      <w:r>
        <w:rPr>
          <w:spacing w:val="-2"/>
        </w:rPr>
        <w:t>minutes.</w:t>
      </w:r>
    </w:p>
    <w:p w14:paraId="1EDCA0EE" w14:textId="77777777" w:rsidR="00B3385E" w:rsidRDefault="00000000">
      <w:pPr>
        <w:pStyle w:val="ListParagraph"/>
        <w:numPr>
          <w:ilvl w:val="1"/>
          <w:numId w:val="3"/>
        </w:numPr>
        <w:tabs>
          <w:tab w:val="left" w:pos="1080"/>
        </w:tabs>
        <w:spacing w:line="252" w:lineRule="exact"/>
      </w:pPr>
      <w:r>
        <w:t>The</w:t>
      </w:r>
      <w:r>
        <w:rPr>
          <w:spacing w:val="-5"/>
        </w:rPr>
        <w:t xml:space="preserve"> </w:t>
      </w:r>
      <w:r>
        <w:t>first</w:t>
      </w:r>
      <w:r>
        <w:rPr>
          <w:spacing w:val="-6"/>
        </w:rPr>
        <w:t xml:space="preserve"> </w:t>
      </w:r>
      <w:r>
        <w:t>mark</w:t>
      </w:r>
      <w:r>
        <w:rPr>
          <w:spacing w:val="-4"/>
        </w:rPr>
        <w:t xml:space="preserve"> </w:t>
      </w:r>
      <w:r>
        <w:t>time</w:t>
      </w:r>
      <w:r>
        <w:rPr>
          <w:spacing w:val="-4"/>
        </w:rPr>
        <w:t xml:space="preserve"> </w:t>
      </w:r>
      <w:r>
        <w:t>limit</w:t>
      </w:r>
      <w:r>
        <w:rPr>
          <w:spacing w:val="-1"/>
        </w:rPr>
        <w:t xml:space="preserve"> </w:t>
      </w:r>
      <w:r>
        <w:t>is</w:t>
      </w:r>
      <w:r>
        <w:rPr>
          <w:spacing w:val="-2"/>
        </w:rPr>
        <w:t xml:space="preserve"> </w:t>
      </w:r>
      <w:r>
        <w:t>25</w:t>
      </w:r>
      <w:r>
        <w:rPr>
          <w:spacing w:val="-4"/>
        </w:rPr>
        <w:t xml:space="preserve"> </w:t>
      </w:r>
      <w:r>
        <w:rPr>
          <w:spacing w:val="-2"/>
        </w:rPr>
        <w:t>minutes.</w:t>
      </w:r>
    </w:p>
    <w:p w14:paraId="11168B47" w14:textId="77777777" w:rsidR="00B3385E" w:rsidRDefault="00000000">
      <w:pPr>
        <w:pStyle w:val="ListParagraph"/>
        <w:numPr>
          <w:ilvl w:val="1"/>
          <w:numId w:val="3"/>
        </w:numPr>
        <w:tabs>
          <w:tab w:val="left" w:pos="1080"/>
        </w:tabs>
        <w:spacing w:before="1"/>
        <w:ind w:right="425"/>
      </w:pPr>
      <w:r>
        <w:t>The finishing window is the time for boats to finish after the first boat sails the course and finishes. Boats failing to finish within the Finishing Window, and not subsequently retiring, penalized, or given redress,</w:t>
      </w:r>
      <w:r>
        <w:rPr>
          <w:spacing w:val="-5"/>
        </w:rPr>
        <w:t xml:space="preserve"> </w:t>
      </w:r>
      <w:r>
        <w:t>will</w:t>
      </w:r>
      <w:r>
        <w:rPr>
          <w:spacing w:val="-5"/>
        </w:rPr>
        <w:t xml:space="preserve"> </w:t>
      </w:r>
      <w:r>
        <w:t>be</w:t>
      </w:r>
      <w:r>
        <w:rPr>
          <w:spacing w:val="-4"/>
        </w:rPr>
        <w:t xml:space="preserve"> </w:t>
      </w:r>
      <w:r>
        <w:t>scored</w:t>
      </w:r>
      <w:r>
        <w:rPr>
          <w:spacing w:val="-6"/>
        </w:rPr>
        <w:t xml:space="preserve"> </w:t>
      </w:r>
      <w:r>
        <w:t>TLE</w:t>
      </w:r>
      <w:r>
        <w:rPr>
          <w:spacing w:val="-4"/>
        </w:rPr>
        <w:t xml:space="preserve"> </w:t>
      </w:r>
      <w:r>
        <w:t>and</w:t>
      </w:r>
      <w:r>
        <w:rPr>
          <w:spacing w:val="-6"/>
        </w:rPr>
        <w:t xml:space="preserve"> </w:t>
      </w:r>
      <w:r>
        <w:t>scored</w:t>
      </w:r>
      <w:r>
        <w:rPr>
          <w:spacing w:val="-6"/>
        </w:rPr>
        <w:t xml:space="preserve"> </w:t>
      </w:r>
      <w:r>
        <w:t>points</w:t>
      </w:r>
      <w:r>
        <w:rPr>
          <w:spacing w:val="-7"/>
        </w:rPr>
        <w:t xml:space="preserve"> </w:t>
      </w:r>
      <w:r>
        <w:t>for</w:t>
      </w:r>
      <w:r>
        <w:rPr>
          <w:spacing w:val="-7"/>
        </w:rPr>
        <w:t xml:space="preserve"> </w:t>
      </w:r>
      <w:r>
        <w:t>the</w:t>
      </w:r>
      <w:r>
        <w:rPr>
          <w:spacing w:val="-6"/>
        </w:rPr>
        <w:t xml:space="preserve"> </w:t>
      </w:r>
      <w:r>
        <w:t>finishing</w:t>
      </w:r>
      <w:r>
        <w:rPr>
          <w:spacing w:val="-4"/>
        </w:rPr>
        <w:t xml:space="preserve"> </w:t>
      </w:r>
      <w:r>
        <w:t>place</w:t>
      </w:r>
      <w:r>
        <w:rPr>
          <w:spacing w:val="-6"/>
        </w:rPr>
        <w:t xml:space="preserve"> </w:t>
      </w:r>
      <w:r>
        <w:t>two</w:t>
      </w:r>
      <w:r>
        <w:rPr>
          <w:spacing w:val="-6"/>
        </w:rPr>
        <w:t xml:space="preserve"> </w:t>
      </w:r>
      <w:r>
        <w:t>more</w:t>
      </w:r>
      <w:r>
        <w:rPr>
          <w:spacing w:val="-6"/>
        </w:rPr>
        <w:t xml:space="preserve"> </w:t>
      </w:r>
      <w:r>
        <w:t>than</w:t>
      </w:r>
      <w:r>
        <w:rPr>
          <w:spacing w:val="-6"/>
        </w:rPr>
        <w:t xml:space="preserve"> </w:t>
      </w:r>
      <w:r>
        <w:t>the</w:t>
      </w:r>
      <w:r>
        <w:rPr>
          <w:spacing w:val="-6"/>
        </w:rPr>
        <w:t xml:space="preserve"> </w:t>
      </w:r>
      <w:r>
        <w:t>last</w:t>
      </w:r>
      <w:r>
        <w:rPr>
          <w:spacing w:val="-7"/>
        </w:rPr>
        <w:t xml:space="preserve"> </w:t>
      </w:r>
      <w:r>
        <w:t>that</w:t>
      </w:r>
      <w:r>
        <w:rPr>
          <w:spacing w:val="-5"/>
        </w:rPr>
        <w:t xml:space="preserve"> </w:t>
      </w:r>
      <w:r>
        <w:t>finished within the Finishing Window. This changes RRS 35, A5.1, and A10.</w:t>
      </w:r>
    </w:p>
    <w:p w14:paraId="28E9DAD7" w14:textId="77777777" w:rsidR="00B3385E" w:rsidRDefault="00000000">
      <w:pPr>
        <w:pStyle w:val="ListParagraph"/>
        <w:numPr>
          <w:ilvl w:val="1"/>
          <w:numId w:val="3"/>
        </w:numPr>
        <w:tabs>
          <w:tab w:val="left" w:pos="1080"/>
        </w:tabs>
        <w:spacing w:line="251" w:lineRule="exact"/>
      </w:pPr>
      <w:r>
        <w:t>The</w:t>
      </w:r>
      <w:r>
        <w:rPr>
          <w:spacing w:val="-9"/>
        </w:rPr>
        <w:t xml:space="preserve"> </w:t>
      </w:r>
      <w:r>
        <w:t>Finishing</w:t>
      </w:r>
      <w:r>
        <w:rPr>
          <w:spacing w:val="-4"/>
        </w:rPr>
        <w:t xml:space="preserve"> </w:t>
      </w:r>
      <w:r>
        <w:t>Window</w:t>
      </w:r>
      <w:r>
        <w:rPr>
          <w:spacing w:val="-5"/>
        </w:rPr>
        <w:t xml:space="preserve"> </w:t>
      </w:r>
      <w:r>
        <w:t>time</w:t>
      </w:r>
      <w:r>
        <w:rPr>
          <w:spacing w:val="-4"/>
        </w:rPr>
        <w:t xml:space="preserve"> </w:t>
      </w:r>
      <w:r>
        <w:t>limit</w:t>
      </w:r>
      <w:r>
        <w:rPr>
          <w:spacing w:val="-6"/>
        </w:rPr>
        <w:t xml:space="preserve"> </w:t>
      </w:r>
      <w:r>
        <w:t>is</w:t>
      </w:r>
      <w:r>
        <w:rPr>
          <w:spacing w:val="-4"/>
        </w:rPr>
        <w:t xml:space="preserve"> </w:t>
      </w:r>
      <w:r>
        <w:t>30</w:t>
      </w:r>
      <w:r>
        <w:rPr>
          <w:spacing w:val="-6"/>
        </w:rPr>
        <w:t xml:space="preserve"> </w:t>
      </w:r>
      <w:r>
        <w:rPr>
          <w:spacing w:val="-2"/>
        </w:rPr>
        <w:t>minutes.</w:t>
      </w:r>
    </w:p>
    <w:p w14:paraId="2E7D3EDA" w14:textId="77777777" w:rsidR="00B3385E" w:rsidRDefault="00B3385E">
      <w:pPr>
        <w:pStyle w:val="BodyText"/>
        <w:ind w:left="0"/>
      </w:pPr>
    </w:p>
    <w:p w14:paraId="15E0F562" w14:textId="77777777" w:rsidR="00B3385E" w:rsidRDefault="00B3385E">
      <w:pPr>
        <w:pStyle w:val="BodyText"/>
        <w:spacing w:before="2"/>
        <w:ind w:left="0"/>
      </w:pPr>
    </w:p>
    <w:p w14:paraId="72326F50" w14:textId="77777777" w:rsidR="00B3385E" w:rsidRDefault="00000000">
      <w:pPr>
        <w:pStyle w:val="Heading3"/>
        <w:numPr>
          <w:ilvl w:val="0"/>
          <w:numId w:val="3"/>
        </w:numPr>
        <w:tabs>
          <w:tab w:val="left" w:pos="1080"/>
        </w:tabs>
        <w:spacing w:before="1" w:line="252" w:lineRule="exact"/>
        <w:ind w:left="1080" w:hanging="668"/>
        <w:jc w:val="left"/>
      </w:pPr>
      <w:r>
        <w:t>Hearing</w:t>
      </w:r>
      <w:r>
        <w:rPr>
          <w:spacing w:val="-6"/>
        </w:rPr>
        <w:t xml:space="preserve"> </w:t>
      </w:r>
      <w:r>
        <w:rPr>
          <w:spacing w:val="-2"/>
        </w:rPr>
        <w:t>Requests</w:t>
      </w:r>
    </w:p>
    <w:p w14:paraId="13E5518B" w14:textId="646D5EC3" w:rsidR="00B3385E" w:rsidRDefault="00000000">
      <w:pPr>
        <w:pStyle w:val="ListParagraph"/>
        <w:numPr>
          <w:ilvl w:val="1"/>
          <w:numId w:val="3"/>
        </w:numPr>
        <w:tabs>
          <w:tab w:val="left" w:pos="1080"/>
        </w:tabs>
        <w:ind w:right="616"/>
      </w:pPr>
      <w:r>
        <w:t>The</w:t>
      </w:r>
      <w:r>
        <w:rPr>
          <w:spacing w:val="-4"/>
        </w:rPr>
        <w:t xml:space="preserve"> </w:t>
      </w:r>
      <w:r>
        <w:t>protest</w:t>
      </w:r>
      <w:r>
        <w:rPr>
          <w:spacing w:val="-5"/>
        </w:rPr>
        <w:t xml:space="preserve"> </w:t>
      </w:r>
      <w:r>
        <w:t>time</w:t>
      </w:r>
      <w:r>
        <w:rPr>
          <w:spacing w:val="-6"/>
        </w:rPr>
        <w:t xml:space="preserve"> </w:t>
      </w:r>
      <w:r>
        <w:t>limit</w:t>
      </w:r>
      <w:r>
        <w:rPr>
          <w:spacing w:val="-4"/>
        </w:rPr>
        <w:t xml:space="preserve"> </w:t>
      </w:r>
      <w:r>
        <w:t>is</w:t>
      </w:r>
      <w:r>
        <w:rPr>
          <w:spacing w:val="-4"/>
        </w:rPr>
        <w:t xml:space="preserve"> </w:t>
      </w:r>
      <w:r w:rsidR="00731EC0">
        <w:t>30</w:t>
      </w:r>
      <w:r>
        <w:rPr>
          <w:spacing w:val="-4"/>
        </w:rPr>
        <w:t xml:space="preserve"> </w:t>
      </w:r>
      <w:r>
        <w:t>minutes</w:t>
      </w:r>
      <w:r>
        <w:rPr>
          <w:spacing w:val="-5"/>
        </w:rPr>
        <w:t xml:space="preserve"> </w:t>
      </w:r>
      <w:r>
        <w:t>after</w:t>
      </w:r>
      <w:r>
        <w:rPr>
          <w:spacing w:val="-5"/>
        </w:rPr>
        <w:t xml:space="preserve"> </w:t>
      </w:r>
      <w:r>
        <w:t>the</w:t>
      </w:r>
      <w:r>
        <w:rPr>
          <w:spacing w:val="-7"/>
        </w:rPr>
        <w:t xml:space="preserve"> </w:t>
      </w:r>
      <w:r>
        <w:t>signal</w:t>
      </w:r>
      <w:r>
        <w:rPr>
          <w:spacing w:val="-7"/>
        </w:rPr>
        <w:t xml:space="preserve"> </w:t>
      </w:r>
      <w:r>
        <w:t>boat</w:t>
      </w:r>
      <w:r>
        <w:rPr>
          <w:spacing w:val="-5"/>
        </w:rPr>
        <w:t xml:space="preserve"> </w:t>
      </w:r>
      <w:r>
        <w:t>docks</w:t>
      </w:r>
      <w:r>
        <w:rPr>
          <w:spacing w:val="-4"/>
        </w:rPr>
        <w:t xml:space="preserve"> </w:t>
      </w:r>
      <w:r>
        <w:t>after</w:t>
      </w:r>
      <w:r>
        <w:rPr>
          <w:spacing w:val="-5"/>
        </w:rPr>
        <w:t xml:space="preserve"> </w:t>
      </w:r>
      <w:r>
        <w:t>the</w:t>
      </w:r>
      <w:r>
        <w:rPr>
          <w:spacing w:val="-7"/>
        </w:rPr>
        <w:t xml:space="preserve"> </w:t>
      </w:r>
      <w:r>
        <w:t>last</w:t>
      </w:r>
      <w:r>
        <w:rPr>
          <w:spacing w:val="-8"/>
        </w:rPr>
        <w:t xml:space="preserve"> </w:t>
      </w:r>
      <w:r>
        <w:t>race</w:t>
      </w:r>
      <w:r>
        <w:rPr>
          <w:spacing w:val="-4"/>
        </w:rPr>
        <w:t xml:space="preserve"> </w:t>
      </w:r>
      <w:r>
        <w:t>of</w:t>
      </w:r>
      <w:r>
        <w:rPr>
          <w:spacing w:val="-5"/>
        </w:rPr>
        <w:t xml:space="preserve"> </w:t>
      </w:r>
      <w:r>
        <w:t>the</w:t>
      </w:r>
      <w:r>
        <w:rPr>
          <w:spacing w:val="-6"/>
        </w:rPr>
        <w:t xml:space="preserve"> </w:t>
      </w:r>
      <w:r>
        <w:t>day,</w:t>
      </w:r>
      <w:r>
        <w:rPr>
          <w:spacing w:val="-5"/>
        </w:rPr>
        <w:t xml:space="preserve"> </w:t>
      </w:r>
      <w:r>
        <w:t>or</w:t>
      </w:r>
      <w:r>
        <w:rPr>
          <w:spacing w:val="-5"/>
        </w:rPr>
        <w:t xml:space="preserve"> </w:t>
      </w:r>
      <w:r>
        <w:t>the</w:t>
      </w:r>
      <w:r>
        <w:rPr>
          <w:spacing w:val="-7"/>
        </w:rPr>
        <w:t xml:space="preserve"> </w:t>
      </w:r>
      <w:r>
        <w:t>RC signals no more racing today, whichever is later.</w:t>
      </w:r>
    </w:p>
    <w:p w14:paraId="5F75F02D" w14:textId="77777777" w:rsidR="00B3385E" w:rsidRDefault="00000000">
      <w:pPr>
        <w:pStyle w:val="ListParagraph"/>
        <w:numPr>
          <w:ilvl w:val="1"/>
          <w:numId w:val="3"/>
        </w:numPr>
        <w:tabs>
          <w:tab w:val="left" w:pos="1080"/>
        </w:tabs>
      </w:pPr>
      <w:r>
        <w:t>Hearing</w:t>
      </w:r>
      <w:r>
        <w:rPr>
          <w:spacing w:val="-2"/>
        </w:rPr>
        <w:t xml:space="preserve"> </w:t>
      </w:r>
      <w:r>
        <w:t>requests</w:t>
      </w:r>
      <w:r>
        <w:rPr>
          <w:spacing w:val="-2"/>
        </w:rPr>
        <w:t xml:space="preserve"> </w:t>
      </w:r>
      <w:r>
        <w:t>shall</w:t>
      </w:r>
      <w:r>
        <w:rPr>
          <w:spacing w:val="-2"/>
        </w:rPr>
        <w:t xml:space="preserve"> </w:t>
      </w:r>
      <w:r>
        <w:t>be</w:t>
      </w:r>
      <w:r>
        <w:rPr>
          <w:spacing w:val="-2"/>
        </w:rPr>
        <w:t xml:space="preserve"> </w:t>
      </w:r>
      <w:r>
        <w:t>delivered</w:t>
      </w:r>
      <w:r>
        <w:rPr>
          <w:spacing w:val="-2"/>
        </w:rPr>
        <w:t xml:space="preserve"> </w:t>
      </w:r>
      <w:r>
        <w:t>to</w:t>
      </w:r>
      <w:r>
        <w:rPr>
          <w:spacing w:val="-2"/>
        </w:rPr>
        <w:t xml:space="preserve"> </w:t>
      </w:r>
      <w:r>
        <w:t>the</w:t>
      </w:r>
      <w:r>
        <w:rPr>
          <w:spacing w:val="-2"/>
        </w:rPr>
        <w:t xml:space="preserve"> </w:t>
      </w:r>
      <w:r>
        <w:t>race</w:t>
      </w:r>
      <w:r>
        <w:rPr>
          <w:spacing w:val="-2"/>
        </w:rPr>
        <w:t xml:space="preserve"> </w:t>
      </w:r>
      <w:r>
        <w:t>office</w:t>
      </w:r>
      <w:r>
        <w:rPr>
          <w:spacing w:val="-2"/>
        </w:rPr>
        <w:t xml:space="preserve"> </w:t>
      </w:r>
      <w:r>
        <w:t>at</w:t>
      </w:r>
      <w:r>
        <w:rPr>
          <w:spacing w:val="-2"/>
        </w:rPr>
        <w:t xml:space="preserve"> </w:t>
      </w:r>
      <w:hyperlink r:id="rId15">
        <w:r w:rsidR="00B3385E">
          <w:rPr>
            <w:spacing w:val="-2"/>
          </w:rPr>
          <w:t>https://bit.ly/2025hearing</w:t>
        </w:r>
      </w:hyperlink>
    </w:p>
    <w:p w14:paraId="4A8BCE68" w14:textId="77777777" w:rsidR="00B3385E" w:rsidRDefault="00B3385E">
      <w:pPr>
        <w:pStyle w:val="BodyText"/>
        <w:ind w:left="0"/>
      </w:pPr>
    </w:p>
    <w:p w14:paraId="707A405F" w14:textId="77777777" w:rsidR="00B3385E" w:rsidRDefault="00000000">
      <w:pPr>
        <w:pStyle w:val="ListParagraph"/>
        <w:numPr>
          <w:ilvl w:val="1"/>
          <w:numId w:val="3"/>
        </w:numPr>
        <w:tabs>
          <w:tab w:val="left" w:pos="1082"/>
        </w:tabs>
        <w:ind w:left="1082" w:right="424" w:hanging="762"/>
      </w:pPr>
      <w:r>
        <w:t xml:space="preserve">Scoring Inquiry - If a boat believes their score to be incorrect, the boat shall submit a scoring inquiry at </w:t>
      </w:r>
      <w:hyperlink r:id="rId16">
        <w:r w:rsidR="00B3385E">
          <w:t>https://bit.ly/2025hearing.</w:t>
        </w:r>
      </w:hyperlink>
      <w:r>
        <w:t xml:space="preserve"> If the scoring inquiry result does not satisfy the boat, they may submit a redress request to the race office at </w:t>
      </w:r>
      <w:hyperlink r:id="rId17">
        <w:r w:rsidR="00B3385E">
          <w:t>https://bit.ly/2025hearing</w:t>
        </w:r>
      </w:hyperlink>
      <w:r>
        <w:t xml:space="preserve"> according to RRS 61.2 within the protest time limit, or within 30 minutes of being informed of the scoring inquiry result, whichever is later.</w:t>
      </w:r>
    </w:p>
    <w:p w14:paraId="1D047F7D" w14:textId="78537420" w:rsidR="00B3385E" w:rsidRDefault="00000000">
      <w:pPr>
        <w:pStyle w:val="ListParagraph"/>
        <w:numPr>
          <w:ilvl w:val="1"/>
          <w:numId w:val="3"/>
        </w:numPr>
        <w:tabs>
          <w:tab w:val="left" w:pos="1080"/>
        </w:tabs>
        <w:ind w:right="849"/>
      </w:pPr>
      <w:r>
        <w:t>Notices will be posted no later than 30 minutes after the protest time limit to inform competitors of hearings</w:t>
      </w:r>
      <w:r>
        <w:rPr>
          <w:spacing w:val="-5"/>
        </w:rPr>
        <w:t xml:space="preserve"> </w:t>
      </w:r>
      <w:r>
        <w:t>in</w:t>
      </w:r>
      <w:r>
        <w:rPr>
          <w:spacing w:val="-7"/>
        </w:rPr>
        <w:t xml:space="preserve"> </w:t>
      </w:r>
      <w:r>
        <w:t>which</w:t>
      </w:r>
      <w:r>
        <w:rPr>
          <w:spacing w:val="-5"/>
        </w:rPr>
        <w:t xml:space="preserve"> </w:t>
      </w:r>
      <w:r>
        <w:t>they</w:t>
      </w:r>
      <w:r>
        <w:rPr>
          <w:spacing w:val="-5"/>
        </w:rPr>
        <w:t xml:space="preserve"> </w:t>
      </w:r>
      <w:r>
        <w:t>are</w:t>
      </w:r>
      <w:r>
        <w:rPr>
          <w:spacing w:val="-5"/>
        </w:rPr>
        <w:t xml:space="preserve"> </w:t>
      </w:r>
      <w:r>
        <w:t>parties</w:t>
      </w:r>
      <w:r>
        <w:rPr>
          <w:spacing w:val="-4"/>
        </w:rPr>
        <w:t xml:space="preserve"> </w:t>
      </w:r>
      <w:r>
        <w:t>or</w:t>
      </w:r>
      <w:r>
        <w:rPr>
          <w:spacing w:val="-6"/>
        </w:rPr>
        <w:t xml:space="preserve"> </w:t>
      </w:r>
      <w:r>
        <w:t>named</w:t>
      </w:r>
      <w:r>
        <w:rPr>
          <w:spacing w:val="-7"/>
        </w:rPr>
        <w:t xml:space="preserve"> </w:t>
      </w:r>
      <w:r>
        <w:t>as</w:t>
      </w:r>
      <w:r>
        <w:rPr>
          <w:spacing w:val="-7"/>
        </w:rPr>
        <w:t xml:space="preserve"> </w:t>
      </w:r>
      <w:r>
        <w:t>witnesses.</w:t>
      </w:r>
      <w:r>
        <w:rPr>
          <w:spacing w:val="-6"/>
        </w:rPr>
        <w:t xml:space="preserve"> </w:t>
      </w:r>
      <w:r>
        <w:t>Hearings</w:t>
      </w:r>
      <w:r>
        <w:rPr>
          <w:spacing w:val="-7"/>
        </w:rPr>
        <w:t xml:space="preserve"> </w:t>
      </w:r>
      <w:r>
        <w:t>will</w:t>
      </w:r>
      <w:r>
        <w:rPr>
          <w:spacing w:val="-6"/>
        </w:rPr>
        <w:t xml:space="preserve"> </w:t>
      </w:r>
      <w:r>
        <w:t>be</w:t>
      </w:r>
      <w:r>
        <w:rPr>
          <w:spacing w:val="-7"/>
        </w:rPr>
        <w:t xml:space="preserve"> </w:t>
      </w:r>
      <w:r>
        <w:t>held</w:t>
      </w:r>
      <w:r>
        <w:rPr>
          <w:spacing w:val="-5"/>
        </w:rPr>
        <w:t xml:space="preserve"> </w:t>
      </w:r>
      <w:r>
        <w:t>in</w:t>
      </w:r>
      <w:r>
        <w:rPr>
          <w:spacing w:val="-5"/>
        </w:rPr>
        <w:t xml:space="preserve"> </w:t>
      </w:r>
      <w:r>
        <w:t>the</w:t>
      </w:r>
      <w:r>
        <w:rPr>
          <w:spacing w:val="-7"/>
        </w:rPr>
        <w:t xml:space="preserve"> </w:t>
      </w:r>
      <w:r>
        <w:t>protest</w:t>
      </w:r>
      <w:r>
        <w:rPr>
          <w:spacing w:val="-6"/>
        </w:rPr>
        <w:t xml:space="preserve"> </w:t>
      </w:r>
      <w:r>
        <w:t>room located in the</w:t>
      </w:r>
      <w:r>
        <w:rPr>
          <w:spacing w:val="40"/>
        </w:rPr>
        <w:t xml:space="preserve"> </w:t>
      </w:r>
      <w:r w:rsidR="00731EC0">
        <w:t>Pewaukee Lake Sailing School Building</w:t>
      </w:r>
      <w:r>
        <w:t>.</w:t>
      </w:r>
    </w:p>
    <w:p w14:paraId="509BA55E" w14:textId="77777777" w:rsidR="00B3385E" w:rsidRDefault="00B3385E">
      <w:pPr>
        <w:pStyle w:val="BodyText"/>
        <w:ind w:left="0"/>
      </w:pPr>
    </w:p>
    <w:p w14:paraId="7E23E182" w14:textId="77777777" w:rsidR="00B3385E" w:rsidRDefault="00000000">
      <w:pPr>
        <w:pStyle w:val="Heading3"/>
        <w:numPr>
          <w:ilvl w:val="0"/>
          <w:numId w:val="3"/>
        </w:numPr>
        <w:tabs>
          <w:tab w:val="left" w:pos="1077"/>
        </w:tabs>
        <w:spacing w:line="252" w:lineRule="exact"/>
        <w:ind w:left="1077" w:hanging="665"/>
        <w:jc w:val="both"/>
      </w:pPr>
      <w:r>
        <w:rPr>
          <w:spacing w:val="-2"/>
        </w:rPr>
        <w:t>Scoring</w:t>
      </w:r>
    </w:p>
    <w:p w14:paraId="418F3AAD" w14:textId="77777777" w:rsidR="00B3385E" w:rsidRDefault="00000000">
      <w:pPr>
        <w:pStyle w:val="ListParagraph"/>
        <w:numPr>
          <w:ilvl w:val="1"/>
          <w:numId w:val="3"/>
        </w:numPr>
        <w:tabs>
          <w:tab w:val="left" w:pos="1077"/>
          <w:tab w:val="left" w:pos="1080"/>
        </w:tabs>
        <w:ind w:right="513"/>
        <w:jc w:val="both"/>
      </w:pPr>
      <w:r>
        <w:t>RRS</w:t>
      </w:r>
      <w:r>
        <w:rPr>
          <w:spacing w:val="-5"/>
        </w:rPr>
        <w:t xml:space="preserve"> </w:t>
      </w:r>
      <w:r>
        <w:t>Appendix</w:t>
      </w:r>
      <w:r>
        <w:rPr>
          <w:spacing w:val="-4"/>
        </w:rPr>
        <w:t xml:space="preserve"> </w:t>
      </w:r>
      <w:r>
        <w:t>A,</w:t>
      </w:r>
      <w:r>
        <w:rPr>
          <w:spacing w:val="-5"/>
        </w:rPr>
        <w:t xml:space="preserve"> </w:t>
      </w:r>
      <w:r>
        <w:t>except</w:t>
      </w:r>
      <w:r>
        <w:rPr>
          <w:spacing w:val="-5"/>
        </w:rPr>
        <w:t xml:space="preserve"> </w:t>
      </w:r>
      <w:r>
        <w:t>that</w:t>
      </w:r>
      <w:r>
        <w:rPr>
          <w:spacing w:val="-4"/>
        </w:rPr>
        <w:t xml:space="preserve"> </w:t>
      </w:r>
      <w:r>
        <w:t>when</w:t>
      </w:r>
      <w:r>
        <w:rPr>
          <w:spacing w:val="-6"/>
        </w:rPr>
        <w:t xml:space="preserve"> </w:t>
      </w:r>
      <w:r>
        <w:t>fewer</w:t>
      </w:r>
      <w:r>
        <w:rPr>
          <w:spacing w:val="-5"/>
        </w:rPr>
        <w:t xml:space="preserve"> </w:t>
      </w:r>
      <w:r>
        <w:t>than</w:t>
      </w:r>
      <w:r>
        <w:rPr>
          <w:spacing w:val="-6"/>
        </w:rPr>
        <w:t xml:space="preserve"> </w:t>
      </w:r>
      <w:r>
        <w:t>6</w:t>
      </w:r>
      <w:r>
        <w:rPr>
          <w:spacing w:val="-9"/>
        </w:rPr>
        <w:t xml:space="preserve"> </w:t>
      </w:r>
      <w:r>
        <w:t>races</w:t>
      </w:r>
      <w:r>
        <w:rPr>
          <w:spacing w:val="-4"/>
        </w:rPr>
        <w:t xml:space="preserve"> </w:t>
      </w:r>
      <w:r>
        <w:t>are</w:t>
      </w:r>
      <w:r>
        <w:rPr>
          <w:spacing w:val="-6"/>
        </w:rPr>
        <w:t xml:space="preserve"> </w:t>
      </w:r>
      <w:r>
        <w:t>sailed,</w:t>
      </w:r>
      <w:r>
        <w:rPr>
          <w:spacing w:val="-3"/>
        </w:rPr>
        <w:t xml:space="preserve"> </w:t>
      </w:r>
      <w:r>
        <w:t>a</w:t>
      </w:r>
      <w:r>
        <w:rPr>
          <w:spacing w:val="-6"/>
        </w:rPr>
        <w:t xml:space="preserve"> </w:t>
      </w:r>
      <w:r>
        <w:t>boat’s</w:t>
      </w:r>
      <w:r>
        <w:rPr>
          <w:spacing w:val="-6"/>
        </w:rPr>
        <w:t xml:space="preserve"> </w:t>
      </w:r>
      <w:r>
        <w:t>series</w:t>
      </w:r>
      <w:r>
        <w:rPr>
          <w:spacing w:val="-4"/>
        </w:rPr>
        <w:t xml:space="preserve"> </w:t>
      </w:r>
      <w:r>
        <w:t>score</w:t>
      </w:r>
      <w:r>
        <w:rPr>
          <w:spacing w:val="-5"/>
        </w:rPr>
        <w:t xml:space="preserve"> </w:t>
      </w:r>
      <w:r>
        <w:t>will</w:t>
      </w:r>
      <w:r>
        <w:rPr>
          <w:spacing w:val="-5"/>
        </w:rPr>
        <w:t xml:space="preserve"> </w:t>
      </w:r>
      <w:r>
        <w:t>be</w:t>
      </w:r>
      <w:r>
        <w:rPr>
          <w:spacing w:val="-6"/>
        </w:rPr>
        <w:t xml:space="preserve"> </w:t>
      </w:r>
      <w:r>
        <w:t>the</w:t>
      </w:r>
      <w:r>
        <w:rPr>
          <w:spacing w:val="-7"/>
        </w:rPr>
        <w:t xml:space="preserve"> </w:t>
      </w:r>
      <w:r>
        <w:t>total of her</w:t>
      </w:r>
      <w:r>
        <w:rPr>
          <w:spacing w:val="-2"/>
        </w:rPr>
        <w:t xml:space="preserve"> </w:t>
      </w:r>
      <w:r>
        <w:t>race</w:t>
      </w:r>
      <w:r>
        <w:rPr>
          <w:spacing w:val="-1"/>
        </w:rPr>
        <w:t xml:space="preserve"> </w:t>
      </w:r>
      <w:r>
        <w:t>scores.</w:t>
      </w:r>
      <w:r>
        <w:rPr>
          <w:spacing w:val="-2"/>
        </w:rPr>
        <w:t xml:space="preserve"> </w:t>
      </w:r>
      <w:r>
        <w:t>When</w:t>
      </w:r>
      <w:r>
        <w:rPr>
          <w:spacing w:val="-1"/>
        </w:rPr>
        <w:t xml:space="preserve"> </w:t>
      </w:r>
      <w:r>
        <w:t>six</w:t>
      </w:r>
      <w:r>
        <w:rPr>
          <w:spacing w:val="-1"/>
        </w:rPr>
        <w:t xml:space="preserve"> </w:t>
      </w:r>
      <w:r>
        <w:t>or</w:t>
      </w:r>
      <w:r>
        <w:rPr>
          <w:spacing w:val="-2"/>
        </w:rPr>
        <w:t xml:space="preserve"> </w:t>
      </w:r>
      <w:r>
        <w:t>more</w:t>
      </w:r>
      <w:r>
        <w:rPr>
          <w:spacing w:val="-3"/>
        </w:rPr>
        <w:t xml:space="preserve"> </w:t>
      </w:r>
      <w:r>
        <w:t>races are</w:t>
      </w:r>
      <w:r>
        <w:rPr>
          <w:spacing w:val="-1"/>
        </w:rPr>
        <w:t xml:space="preserve"> </w:t>
      </w:r>
      <w:r>
        <w:t>sailed, each</w:t>
      </w:r>
      <w:r>
        <w:rPr>
          <w:spacing w:val="-1"/>
        </w:rPr>
        <w:t xml:space="preserve"> </w:t>
      </w:r>
      <w:r>
        <w:t>boat’s score</w:t>
      </w:r>
      <w:r>
        <w:rPr>
          <w:spacing w:val="-3"/>
        </w:rPr>
        <w:t xml:space="preserve"> </w:t>
      </w:r>
      <w:r>
        <w:t>shall, subject</w:t>
      </w:r>
      <w:r>
        <w:rPr>
          <w:spacing w:val="-2"/>
        </w:rPr>
        <w:t xml:space="preserve"> </w:t>
      </w:r>
      <w:r>
        <w:t>to</w:t>
      </w:r>
      <w:r>
        <w:rPr>
          <w:spacing w:val="-3"/>
        </w:rPr>
        <w:t xml:space="preserve"> </w:t>
      </w:r>
      <w:r>
        <w:t>rule</w:t>
      </w:r>
      <w:r>
        <w:rPr>
          <w:spacing w:val="-1"/>
        </w:rPr>
        <w:t xml:space="preserve"> </w:t>
      </w:r>
      <w:r>
        <w:t>90.3(b), be the total of her race scores excluding her worst score. This changes RRS A2.1.</w:t>
      </w:r>
    </w:p>
    <w:p w14:paraId="2ECAE1D4" w14:textId="77777777" w:rsidR="00B3385E" w:rsidRDefault="00000000">
      <w:pPr>
        <w:pStyle w:val="ListParagraph"/>
        <w:numPr>
          <w:ilvl w:val="1"/>
          <w:numId w:val="3"/>
        </w:numPr>
        <w:tabs>
          <w:tab w:val="left" w:pos="1077"/>
        </w:tabs>
        <w:spacing w:line="252" w:lineRule="exact"/>
        <w:ind w:left="1077" w:hanging="756"/>
        <w:jc w:val="both"/>
      </w:pPr>
      <w:r>
        <w:t>1</w:t>
      </w:r>
      <w:r>
        <w:rPr>
          <w:spacing w:val="-3"/>
        </w:rPr>
        <w:t xml:space="preserve"> </w:t>
      </w:r>
      <w:r>
        <w:t>(one)</w:t>
      </w:r>
      <w:r>
        <w:rPr>
          <w:spacing w:val="-4"/>
        </w:rPr>
        <w:t xml:space="preserve"> </w:t>
      </w:r>
      <w:r>
        <w:t>race</w:t>
      </w:r>
      <w:r>
        <w:rPr>
          <w:spacing w:val="-3"/>
        </w:rPr>
        <w:t xml:space="preserve"> </w:t>
      </w:r>
      <w:r>
        <w:t>is</w:t>
      </w:r>
      <w:r>
        <w:rPr>
          <w:spacing w:val="-4"/>
        </w:rPr>
        <w:t xml:space="preserve"> </w:t>
      </w:r>
      <w:r>
        <w:t>required</w:t>
      </w:r>
      <w:r>
        <w:rPr>
          <w:spacing w:val="-5"/>
        </w:rPr>
        <w:t xml:space="preserve"> </w:t>
      </w:r>
      <w:r>
        <w:t>to</w:t>
      </w:r>
      <w:r>
        <w:rPr>
          <w:spacing w:val="-3"/>
        </w:rPr>
        <w:t xml:space="preserve"> </w:t>
      </w:r>
      <w:r>
        <w:t>constitute</w:t>
      </w:r>
      <w:r>
        <w:rPr>
          <w:spacing w:val="-5"/>
        </w:rPr>
        <w:t xml:space="preserve"> </w:t>
      </w:r>
      <w:r>
        <w:t>a</w:t>
      </w:r>
      <w:r>
        <w:rPr>
          <w:spacing w:val="1"/>
        </w:rPr>
        <w:t xml:space="preserve"> </w:t>
      </w:r>
      <w:r>
        <w:rPr>
          <w:spacing w:val="-2"/>
        </w:rPr>
        <w:t>series.</w:t>
      </w:r>
    </w:p>
    <w:p w14:paraId="384659D5" w14:textId="77777777" w:rsidR="00B3385E" w:rsidRDefault="00000000">
      <w:pPr>
        <w:pStyle w:val="ListParagraph"/>
        <w:numPr>
          <w:ilvl w:val="1"/>
          <w:numId w:val="3"/>
        </w:numPr>
        <w:tabs>
          <w:tab w:val="left" w:pos="1077"/>
        </w:tabs>
        <w:spacing w:before="1"/>
        <w:ind w:left="1077" w:hanging="756"/>
        <w:jc w:val="both"/>
      </w:pPr>
      <w:r>
        <w:t>RRS</w:t>
      </w:r>
      <w:r>
        <w:rPr>
          <w:spacing w:val="-6"/>
        </w:rPr>
        <w:t xml:space="preserve"> </w:t>
      </w:r>
      <w:r>
        <w:t>90.3(e)</w:t>
      </w:r>
      <w:r>
        <w:rPr>
          <w:spacing w:val="-3"/>
        </w:rPr>
        <w:t xml:space="preserve"> </w:t>
      </w:r>
      <w:r>
        <w:rPr>
          <w:spacing w:val="-2"/>
        </w:rPr>
        <w:t>applies.</w:t>
      </w:r>
    </w:p>
    <w:p w14:paraId="7DF115B8" w14:textId="77777777" w:rsidR="00B3385E" w:rsidRDefault="00B3385E">
      <w:pPr>
        <w:pStyle w:val="BodyText"/>
        <w:ind w:left="0"/>
      </w:pPr>
    </w:p>
    <w:p w14:paraId="24DB2FC7" w14:textId="77777777" w:rsidR="00B3385E" w:rsidRDefault="00000000">
      <w:pPr>
        <w:pStyle w:val="Heading3"/>
        <w:numPr>
          <w:ilvl w:val="0"/>
          <w:numId w:val="3"/>
        </w:numPr>
        <w:tabs>
          <w:tab w:val="left" w:pos="1077"/>
        </w:tabs>
        <w:spacing w:line="252" w:lineRule="exact"/>
        <w:ind w:left="1077" w:hanging="665"/>
        <w:jc w:val="both"/>
      </w:pPr>
      <w:r>
        <w:t>Safety</w:t>
      </w:r>
      <w:r>
        <w:rPr>
          <w:spacing w:val="-3"/>
        </w:rPr>
        <w:t xml:space="preserve"> </w:t>
      </w:r>
      <w:r>
        <w:rPr>
          <w:spacing w:val="-2"/>
        </w:rPr>
        <w:t>Regulations</w:t>
      </w:r>
    </w:p>
    <w:p w14:paraId="07C4A98E" w14:textId="77777777" w:rsidR="00B3385E" w:rsidRDefault="00000000">
      <w:pPr>
        <w:pStyle w:val="ListParagraph"/>
        <w:numPr>
          <w:ilvl w:val="1"/>
          <w:numId w:val="3"/>
        </w:numPr>
        <w:tabs>
          <w:tab w:val="left" w:pos="1080"/>
        </w:tabs>
        <w:spacing w:line="252" w:lineRule="exact"/>
      </w:pPr>
      <w:r>
        <w:t>A</w:t>
      </w:r>
      <w:r>
        <w:rPr>
          <w:spacing w:val="-8"/>
        </w:rPr>
        <w:t xml:space="preserve"> </w:t>
      </w:r>
      <w:r>
        <w:t>boat</w:t>
      </w:r>
      <w:r>
        <w:rPr>
          <w:spacing w:val="-5"/>
        </w:rPr>
        <w:t xml:space="preserve"> </w:t>
      </w:r>
      <w:r>
        <w:t>that</w:t>
      </w:r>
      <w:r>
        <w:rPr>
          <w:spacing w:val="-6"/>
        </w:rPr>
        <w:t xml:space="preserve"> </w:t>
      </w:r>
      <w:r>
        <w:t>retires</w:t>
      </w:r>
      <w:r>
        <w:rPr>
          <w:spacing w:val="-6"/>
        </w:rPr>
        <w:t xml:space="preserve"> </w:t>
      </w:r>
      <w:r>
        <w:t>from</w:t>
      </w:r>
      <w:r>
        <w:rPr>
          <w:spacing w:val="-4"/>
        </w:rPr>
        <w:t xml:space="preserve"> </w:t>
      </w:r>
      <w:r>
        <w:t>the</w:t>
      </w:r>
      <w:r>
        <w:rPr>
          <w:spacing w:val="-4"/>
        </w:rPr>
        <w:t xml:space="preserve"> </w:t>
      </w:r>
      <w:r>
        <w:t>race</w:t>
      </w:r>
      <w:r>
        <w:rPr>
          <w:spacing w:val="-6"/>
        </w:rPr>
        <w:t xml:space="preserve"> </w:t>
      </w:r>
      <w:r>
        <w:t>shall</w:t>
      </w:r>
      <w:r>
        <w:rPr>
          <w:spacing w:val="-4"/>
        </w:rPr>
        <w:t xml:space="preserve"> </w:t>
      </w:r>
      <w:r>
        <w:t>notify</w:t>
      </w:r>
      <w:r>
        <w:rPr>
          <w:spacing w:val="-4"/>
        </w:rPr>
        <w:t xml:space="preserve"> </w:t>
      </w:r>
      <w:r>
        <w:t>the</w:t>
      </w:r>
      <w:r>
        <w:rPr>
          <w:spacing w:val="-6"/>
        </w:rPr>
        <w:t xml:space="preserve"> </w:t>
      </w:r>
      <w:r>
        <w:t>race</w:t>
      </w:r>
      <w:r>
        <w:rPr>
          <w:spacing w:val="-4"/>
        </w:rPr>
        <w:t xml:space="preserve"> </w:t>
      </w:r>
      <w:r>
        <w:t>committee</w:t>
      </w:r>
      <w:r>
        <w:rPr>
          <w:spacing w:val="-4"/>
        </w:rPr>
        <w:t xml:space="preserve"> </w:t>
      </w:r>
      <w:r>
        <w:t>at</w:t>
      </w:r>
      <w:r>
        <w:rPr>
          <w:spacing w:val="-5"/>
        </w:rPr>
        <w:t xml:space="preserve"> </w:t>
      </w:r>
      <w:r>
        <w:t>the</w:t>
      </w:r>
      <w:r>
        <w:rPr>
          <w:spacing w:val="-6"/>
        </w:rPr>
        <w:t xml:space="preserve"> </w:t>
      </w:r>
      <w:r>
        <w:t>first</w:t>
      </w:r>
      <w:r>
        <w:rPr>
          <w:spacing w:val="-5"/>
        </w:rPr>
        <w:t xml:space="preserve"> </w:t>
      </w:r>
      <w:r>
        <w:t xml:space="preserve">reasonable </w:t>
      </w:r>
      <w:r>
        <w:rPr>
          <w:spacing w:val="-2"/>
        </w:rPr>
        <w:t>opportunity.</w:t>
      </w:r>
    </w:p>
    <w:p w14:paraId="1EA97246" w14:textId="77777777" w:rsidR="00B3385E" w:rsidRDefault="00B3385E">
      <w:pPr>
        <w:pStyle w:val="BodyText"/>
        <w:spacing w:before="1"/>
        <w:ind w:left="0"/>
      </w:pPr>
    </w:p>
    <w:p w14:paraId="6591980E" w14:textId="77777777" w:rsidR="00B3385E" w:rsidRDefault="00000000">
      <w:pPr>
        <w:pStyle w:val="Heading3"/>
        <w:numPr>
          <w:ilvl w:val="0"/>
          <w:numId w:val="3"/>
        </w:numPr>
        <w:tabs>
          <w:tab w:val="left" w:pos="1077"/>
        </w:tabs>
        <w:spacing w:line="252" w:lineRule="exact"/>
        <w:ind w:left="1077" w:hanging="665"/>
        <w:jc w:val="both"/>
      </w:pPr>
      <w:r>
        <w:t>Trash</w:t>
      </w:r>
      <w:r>
        <w:rPr>
          <w:spacing w:val="-16"/>
        </w:rPr>
        <w:t xml:space="preserve"> </w:t>
      </w:r>
      <w:r>
        <w:rPr>
          <w:spacing w:val="-2"/>
        </w:rPr>
        <w:t>Disposal</w:t>
      </w:r>
    </w:p>
    <w:p w14:paraId="1D834CDF" w14:textId="77777777" w:rsidR="00B3385E" w:rsidRDefault="00000000">
      <w:pPr>
        <w:pStyle w:val="ListParagraph"/>
        <w:numPr>
          <w:ilvl w:val="1"/>
          <w:numId w:val="3"/>
        </w:numPr>
        <w:tabs>
          <w:tab w:val="left" w:pos="1077"/>
        </w:tabs>
        <w:spacing w:line="252" w:lineRule="exact"/>
        <w:ind w:left="1077" w:hanging="756"/>
        <w:jc w:val="both"/>
      </w:pPr>
      <w:r>
        <w:t>Trash</w:t>
      </w:r>
      <w:r>
        <w:rPr>
          <w:spacing w:val="-9"/>
        </w:rPr>
        <w:t xml:space="preserve"> </w:t>
      </w:r>
      <w:r>
        <w:t>may</w:t>
      </w:r>
      <w:r>
        <w:rPr>
          <w:spacing w:val="-8"/>
        </w:rPr>
        <w:t xml:space="preserve"> </w:t>
      </w:r>
      <w:r>
        <w:t>be</w:t>
      </w:r>
      <w:r>
        <w:rPr>
          <w:spacing w:val="-7"/>
        </w:rPr>
        <w:t xml:space="preserve"> </w:t>
      </w:r>
      <w:r>
        <w:t>placed</w:t>
      </w:r>
      <w:r>
        <w:rPr>
          <w:spacing w:val="-8"/>
        </w:rPr>
        <w:t xml:space="preserve"> </w:t>
      </w:r>
      <w:r>
        <w:t>aboard</w:t>
      </w:r>
      <w:r>
        <w:rPr>
          <w:spacing w:val="-6"/>
        </w:rPr>
        <w:t xml:space="preserve"> </w:t>
      </w:r>
      <w:r>
        <w:t>official</w:t>
      </w:r>
      <w:r>
        <w:rPr>
          <w:spacing w:val="-6"/>
        </w:rPr>
        <w:t xml:space="preserve"> </w:t>
      </w:r>
      <w:r>
        <w:rPr>
          <w:spacing w:val="-2"/>
        </w:rPr>
        <w:t>vessels.</w:t>
      </w:r>
    </w:p>
    <w:p w14:paraId="5128BD2F" w14:textId="77777777" w:rsidR="00B3385E" w:rsidRDefault="00B3385E">
      <w:pPr>
        <w:pStyle w:val="ListParagraph"/>
        <w:spacing w:line="252" w:lineRule="exact"/>
        <w:jc w:val="both"/>
        <w:sectPr w:rsidR="00B3385E">
          <w:pgSz w:w="12240" w:h="15840"/>
          <w:pgMar w:top="1280" w:right="360" w:bottom="280" w:left="360" w:header="720" w:footer="720" w:gutter="0"/>
          <w:cols w:space="720"/>
        </w:sectPr>
      </w:pPr>
    </w:p>
    <w:p w14:paraId="22EE9A6E" w14:textId="77777777" w:rsidR="00B3385E" w:rsidRDefault="00000000">
      <w:pPr>
        <w:pStyle w:val="Heading2"/>
        <w:rPr>
          <w:u w:val="none"/>
        </w:rPr>
      </w:pPr>
      <w:r>
        <w:lastRenderedPageBreak/>
        <w:t>ADDENDUM</w:t>
      </w:r>
      <w:r>
        <w:rPr>
          <w:spacing w:val="-9"/>
        </w:rPr>
        <w:t xml:space="preserve"> </w:t>
      </w:r>
      <w:r>
        <w:t>RS:</w:t>
      </w:r>
      <w:r>
        <w:rPr>
          <w:spacing w:val="63"/>
        </w:rPr>
        <w:t xml:space="preserve"> </w:t>
      </w:r>
      <w:r>
        <w:t>Additional</w:t>
      </w:r>
      <w:r>
        <w:rPr>
          <w:spacing w:val="-6"/>
        </w:rPr>
        <w:t xml:space="preserve"> </w:t>
      </w:r>
      <w:r>
        <w:t>RaceSense</w:t>
      </w:r>
      <w:r>
        <w:rPr>
          <w:spacing w:val="-7"/>
        </w:rPr>
        <w:t xml:space="preserve"> </w:t>
      </w:r>
      <w:r>
        <w:t>RRS</w:t>
      </w:r>
      <w:r>
        <w:rPr>
          <w:spacing w:val="-4"/>
        </w:rPr>
        <w:t xml:space="preserve"> </w:t>
      </w:r>
      <w:r>
        <w:rPr>
          <w:spacing w:val="-2"/>
        </w:rPr>
        <w:t>changes</w:t>
      </w:r>
    </w:p>
    <w:p w14:paraId="36A72615" w14:textId="77777777" w:rsidR="00B3385E" w:rsidRDefault="00B3385E">
      <w:pPr>
        <w:pStyle w:val="BodyText"/>
        <w:spacing w:before="91"/>
        <w:ind w:left="0"/>
        <w:rPr>
          <w:b/>
          <w:sz w:val="20"/>
        </w:rPr>
      </w:pPr>
    </w:p>
    <w:p w14:paraId="456CCF57" w14:textId="77777777" w:rsidR="00B3385E" w:rsidRDefault="00000000">
      <w:pPr>
        <w:spacing w:before="1"/>
        <w:ind w:left="253" w:right="252"/>
        <w:jc w:val="center"/>
        <w:rPr>
          <w:b/>
          <w:sz w:val="20"/>
        </w:rPr>
      </w:pPr>
      <w:r>
        <w:rPr>
          <w:b/>
          <w:sz w:val="20"/>
        </w:rPr>
        <w:t>[NP]</w:t>
      </w:r>
      <w:r>
        <w:rPr>
          <w:b/>
          <w:spacing w:val="-8"/>
          <w:sz w:val="20"/>
        </w:rPr>
        <w:t xml:space="preserve"> </w:t>
      </w:r>
      <w:r>
        <w:rPr>
          <w:b/>
          <w:sz w:val="20"/>
        </w:rPr>
        <w:t>Rules</w:t>
      </w:r>
      <w:r>
        <w:rPr>
          <w:b/>
          <w:spacing w:val="-7"/>
          <w:sz w:val="20"/>
        </w:rPr>
        <w:t xml:space="preserve"> </w:t>
      </w:r>
      <w:r>
        <w:rPr>
          <w:b/>
          <w:sz w:val="20"/>
        </w:rPr>
        <w:t>and</w:t>
      </w:r>
      <w:r>
        <w:rPr>
          <w:b/>
          <w:spacing w:val="-6"/>
          <w:sz w:val="20"/>
        </w:rPr>
        <w:t xml:space="preserve"> </w:t>
      </w:r>
      <w:r>
        <w:rPr>
          <w:b/>
          <w:sz w:val="20"/>
        </w:rPr>
        <w:t>Instructions</w:t>
      </w:r>
      <w:r>
        <w:rPr>
          <w:b/>
          <w:spacing w:val="-6"/>
          <w:sz w:val="20"/>
        </w:rPr>
        <w:t xml:space="preserve"> </w:t>
      </w:r>
      <w:r>
        <w:rPr>
          <w:b/>
          <w:sz w:val="20"/>
        </w:rPr>
        <w:t>for</w:t>
      </w:r>
      <w:r>
        <w:rPr>
          <w:b/>
          <w:spacing w:val="-7"/>
          <w:sz w:val="20"/>
        </w:rPr>
        <w:t xml:space="preserve"> </w:t>
      </w:r>
      <w:r>
        <w:rPr>
          <w:b/>
          <w:sz w:val="20"/>
        </w:rPr>
        <w:t>Using</w:t>
      </w:r>
      <w:r>
        <w:rPr>
          <w:b/>
          <w:spacing w:val="-8"/>
          <w:sz w:val="20"/>
        </w:rPr>
        <w:t xml:space="preserve"> </w:t>
      </w:r>
      <w:r>
        <w:rPr>
          <w:b/>
          <w:sz w:val="20"/>
        </w:rPr>
        <w:t>the</w:t>
      </w:r>
      <w:r>
        <w:rPr>
          <w:b/>
          <w:spacing w:val="-7"/>
          <w:sz w:val="20"/>
        </w:rPr>
        <w:t xml:space="preserve"> </w:t>
      </w:r>
      <w:r>
        <w:rPr>
          <w:b/>
          <w:sz w:val="20"/>
        </w:rPr>
        <w:t>Vakaros</w:t>
      </w:r>
      <w:r>
        <w:rPr>
          <w:b/>
          <w:spacing w:val="-7"/>
          <w:sz w:val="20"/>
        </w:rPr>
        <w:t xml:space="preserve"> </w:t>
      </w:r>
      <w:r>
        <w:rPr>
          <w:b/>
          <w:sz w:val="20"/>
        </w:rPr>
        <w:t>and</w:t>
      </w:r>
      <w:r>
        <w:rPr>
          <w:b/>
          <w:spacing w:val="-6"/>
          <w:sz w:val="20"/>
        </w:rPr>
        <w:t xml:space="preserve"> </w:t>
      </w:r>
      <w:r>
        <w:rPr>
          <w:b/>
          <w:sz w:val="20"/>
        </w:rPr>
        <w:t>RaceSense</w:t>
      </w:r>
      <w:r>
        <w:rPr>
          <w:b/>
          <w:spacing w:val="-7"/>
          <w:sz w:val="20"/>
        </w:rPr>
        <w:t xml:space="preserve"> </w:t>
      </w:r>
      <w:r>
        <w:rPr>
          <w:b/>
          <w:spacing w:val="-2"/>
          <w:sz w:val="20"/>
        </w:rPr>
        <w:t>System</w:t>
      </w:r>
    </w:p>
    <w:p w14:paraId="7A5B2307" w14:textId="77777777" w:rsidR="00B3385E" w:rsidRDefault="00000000">
      <w:pPr>
        <w:tabs>
          <w:tab w:val="left" w:pos="1080"/>
        </w:tabs>
        <w:spacing w:before="183"/>
        <w:ind w:left="1080" w:right="422" w:hanging="721"/>
        <w:rPr>
          <w:sz w:val="20"/>
        </w:rPr>
      </w:pPr>
      <w:r>
        <w:rPr>
          <w:b/>
          <w:spacing w:val="-4"/>
          <w:sz w:val="20"/>
        </w:rPr>
        <w:t>RS.1</w:t>
      </w:r>
      <w:r>
        <w:rPr>
          <w:b/>
          <w:sz w:val="20"/>
        </w:rPr>
        <w:tab/>
      </w:r>
      <w:r>
        <w:rPr>
          <w:sz w:val="20"/>
        </w:rPr>
        <w:t>See SI 1.8.2 for presenting your Vakaros unit at check-in and the link for rental units. Boats without a configured Atlas</w:t>
      </w:r>
      <w:r>
        <w:rPr>
          <w:spacing w:val="-5"/>
          <w:sz w:val="20"/>
        </w:rPr>
        <w:t xml:space="preserve"> </w:t>
      </w:r>
      <w:r>
        <w:rPr>
          <w:sz w:val="20"/>
        </w:rPr>
        <w:t>2</w:t>
      </w:r>
      <w:r>
        <w:rPr>
          <w:spacing w:val="-4"/>
          <w:sz w:val="20"/>
        </w:rPr>
        <w:t xml:space="preserve"> </w:t>
      </w:r>
      <w:r>
        <w:rPr>
          <w:sz w:val="20"/>
        </w:rPr>
        <w:t>or</w:t>
      </w:r>
      <w:r>
        <w:rPr>
          <w:spacing w:val="-5"/>
          <w:sz w:val="20"/>
        </w:rPr>
        <w:t xml:space="preserve"> </w:t>
      </w:r>
      <w:r>
        <w:rPr>
          <w:sz w:val="20"/>
        </w:rPr>
        <w:t>Atlas</w:t>
      </w:r>
      <w:r>
        <w:rPr>
          <w:spacing w:val="-3"/>
          <w:sz w:val="20"/>
        </w:rPr>
        <w:t xml:space="preserve"> </w:t>
      </w:r>
      <w:r>
        <w:rPr>
          <w:sz w:val="20"/>
        </w:rPr>
        <w:t>Edge</w:t>
      </w:r>
      <w:r>
        <w:rPr>
          <w:spacing w:val="-4"/>
          <w:sz w:val="20"/>
        </w:rPr>
        <w:t xml:space="preserve"> </w:t>
      </w:r>
      <w:r>
        <w:rPr>
          <w:sz w:val="20"/>
        </w:rPr>
        <w:t>may</w:t>
      </w:r>
      <w:r>
        <w:rPr>
          <w:spacing w:val="-5"/>
          <w:sz w:val="20"/>
        </w:rPr>
        <w:t xml:space="preserve"> </w:t>
      </w:r>
      <w:r>
        <w:rPr>
          <w:sz w:val="20"/>
        </w:rPr>
        <w:t>have</w:t>
      </w:r>
      <w:r>
        <w:rPr>
          <w:spacing w:val="-6"/>
          <w:sz w:val="20"/>
        </w:rPr>
        <w:t xml:space="preserve"> </w:t>
      </w:r>
      <w:r>
        <w:rPr>
          <w:sz w:val="20"/>
        </w:rPr>
        <w:t>one</w:t>
      </w:r>
      <w:r>
        <w:rPr>
          <w:spacing w:val="-6"/>
          <w:sz w:val="20"/>
        </w:rPr>
        <w:t xml:space="preserve"> </w:t>
      </w:r>
      <w:r>
        <w:rPr>
          <w:sz w:val="20"/>
        </w:rPr>
        <w:t>provided</w:t>
      </w:r>
      <w:r>
        <w:rPr>
          <w:spacing w:val="-6"/>
          <w:sz w:val="20"/>
        </w:rPr>
        <w:t xml:space="preserve"> </w:t>
      </w:r>
      <w:r>
        <w:rPr>
          <w:sz w:val="20"/>
        </w:rPr>
        <w:t>by</w:t>
      </w:r>
      <w:r>
        <w:rPr>
          <w:spacing w:val="-3"/>
          <w:sz w:val="20"/>
        </w:rPr>
        <w:t xml:space="preserve"> </w:t>
      </w:r>
      <w:r>
        <w:rPr>
          <w:sz w:val="20"/>
        </w:rPr>
        <w:t>the</w:t>
      </w:r>
      <w:r>
        <w:rPr>
          <w:spacing w:val="-4"/>
          <w:sz w:val="20"/>
        </w:rPr>
        <w:t xml:space="preserve"> </w:t>
      </w:r>
      <w:r>
        <w:rPr>
          <w:sz w:val="20"/>
        </w:rPr>
        <w:t>OA,</w:t>
      </w:r>
      <w:r>
        <w:rPr>
          <w:spacing w:val="-6"/>
          <w:sz w:val="20"/>
        </w:rPr>
        <w:t xml:space="preserve"> </w:t>
      </w:r>
      <w:r>
        <w:rPr>
          <w:sz w:val="20"/>
        </w:rPr>
        <w:t>for</w:t>
      </w:r>
      <w:r>
        <w:rPr>
          <w:spacing w:val="-6"/>
          <w:sz w:val="20"/>
        </w:rPr>
        <w:t xml:space="preserve"> </w:t>
      </w:r>
      <w:r>
        <w:rPr>
          <w:sz w:val="20"/>
        </w:rPr>
        <w:t>applicable</w:t>
      </w:r>
      <w:r>
        <w:rPr>
          <w:spacing w:val="-5"/>
          <w:sz w:val="20"/>
        </w:rPr>
        <w:t xml:space="preserve"> </w:t>
      </w:r>
      <w:r>
        <w:rPr>
          <w:sz w:val="20"/>
        </w:rPr>
        <w:t>fees.</w:t>
      </w:r>
      <w:r>
        <w:rPr>
          <w:spacing w:val="-6"/>
          <w:sz w:val="20"/>
        </w:rPr>
        <w:t xml:space="preserve"> </w:t>
      </w:r>
      <w:r>
        <w:rPr>
          <w:sz w:val="20"/>
        </w:rPr>
        <w:t>This</w:t>
      </w:r>
      <w:r>
        <w:rPr>
          <w:spacing w:val="-3"/>
          <w:sz w:val="20"/>
        </w:rPr>
        <w:t xml:space="preserve"> </w:t>
      </w:r>
      <w:r>
        <w:rPr>
          <w:sz w:val="20"/>
        </w:rPr>
        <w:t>shall</w:t>
      </w:r>
      <w:r>
        <w:rPr>
          <w:spacing w:val="-5"/>
          <w:sz w:val="20"/>
        </w:rPr>
        <w:t xml:space="preserve"> </w:t>
      </w:r>
      <w:r>
        <w:rPr>
          <w:sz w:val="20"/>
        </w:rPr>
        <w:t>be</w:t>
      </w:r>
      <w:r>
        <w:rPr>
          <w:spacing w:val="-4"/>
          <w:sz w:val="20"/>
        </w:rPr>
        <w:t xml:space="preserve"> </w:t>
      </w:r>
      <w:r>
        <w:rPr>
          <w:sz w:val="20"/>
        </w:rPr>
        <w:t>mounted</w:t>
      </w:r>
      <w:r>
        <w:rPr>
          <w:spacing w:val="-3"/>
          <w:sz w:val="20"/>
        </w:rPr>
        <w:t xml:space="preserve"> </w:t>
      </w:r>
      <w:r>
        <w:rPr>
          <w:sz w:val="20"/>
        </w:rPr>
        <w:t>on</w:t>
      </w:r>
      <w:r>
        <w:rPr>
          <w:spacing w:val="-4"/>
          <w:sz w:val="20"/>
        </w:rPr>
        <w:t xml:space="preserve"> </w:t>
      </w:r>
      <w:r>
        <w:rPr>
          <w:sz w:val="20"/>
        </w:rPr>
        <w:t>the</w:t>
      </w:r>
      <w:r>
        <w:rPr>
          <w:spacing w:val="-4"/>
          <w:sz w:val="20"/>
        </w:rPr>
        <w:t xml:space="preserve"> </w:t>
      </w:r>
      <w:r>
        <w:rPr>
          <w:sz w:val="20"/>
        </w:rPr>
        <w:t>aft</w:t>
      </w:r>
      <w:r>
        <w:rPr>
          <w:spacing w:val="-4"/>
          <w:sz w:val="20"/>
        </w:rPr>
        <w:t xml:space="preserve"> </w:t>
      </w:r>
      <w:r>
        <w:rPr>
          <w:sz w:val="20"/>
        </w:rPr>
        <w:t xml:space="preserve">side of the mast, above any existing instruments and below the boom at all times while </w:t>
      </w:r>
      <w:r>
        <w:rPr>
          <w:i/>
          <w:sz w:val="20"/>
        </w:rPr>
        <w:t>racing</w:t>
      </w:r>
      <w:r>
        <w:rPr>
          <w:sz w:val="20"/>
        </w:rPr>
        <w:t>.</w:t>
      </w:r>
    </w:p>
    <w:p w14:paraId="155BCF5D" w14:textId="77777777" w:rsidR="00B3385E" w:rsidRDefault="00B3385E">
      <w:pPr>
        <w:pStyle w:val="BodyText"/>
        <w:spacing w:before="1"/>
        <w:ind w:left="0"/>
        <w:rPr>
          <w:sz w:val="20"/>
        </w:rPr>
      </w:pPr>
    </w:p>
    <w:p w14:paraId="7E2ED429" w14:textId="77777777" w:rsidR="00B3385E" w:rsidRDefault="00000000">
      <w:pPr>
        <w:tabs>
          <w:tab w:val="left" w:pos="1080"/>
        </w:tabs>
        <w:ind w:left="360"/>
        <w:rPr>
          <w:sz w:val="20"/>
        </w:rPr>
      </w:pPr>
      <w:r>
        <w:rPr>
          <w:b/>
          <w:spacing w:val="-4"/>
          <w:sz w:val="20"/>
        </w:rPr>
        <w:t>RS.2</w:t>
      </w:r>
      <w:r>
        <w:rPr>
          <w:b/>
          <w:sz w:val="20"/>
        </w:rPr>
        <w:tab/>
      </w:r>
      <w:r>
        <w:rPr>
          <w:spacing w:val="-2"/>
          <w:sz w:val="20"/>
        </w:rPr>
        <w:t>Competitors</w:t>
      </w:r>
      <w:r>
        <w:rPr>
          <w:spacing w:val="6"/>
          <w:sz w:val="20"/>
        </w:rPr>
        <w:t xml:space="preserve"> </w:t>
      </w:r>
      <w:r>
        <w:rPr>
          <w:spacing w:val="-2"/>
          <w:sz w:val="20"/>
        </w:rPr>
        <w:t>shall:</w:t>
      </w:r>
    </w:p>
    <w:p w14:paraId="658E1DA1" w14:textId="77777777" w:rsidR="00B3385E" w:rsidRDefault="00000000">
      <w:pPr>
        <w:pStyle w:val="ListParagraph"/>
        <w:numPr>
          <w:ilvl w:val="0"/>
          <w:numId w:val="1"/>
        </w:numPr>
        <w:tabs>
          <w:tab w:val="left" w:pos="1438"/>
          <w:tab w:val="left" w:pos="1440"/>
        </w:tabs>
        <w:spacing w:before="1"/>
        <w:ind w:right="799"/>
        <w:rPr>
          <w:b/>
          <w:sz w:val="20"/>
        </w:rPr>
      </w:pPr>
      <w:r>
        <w:rPr>
          <w:b/>
          <w:noProof/>
          <w:sz w:val="20"/>
        </w:rPr>
        <w:drawing>
          <wp:anchor distT="0" distB="0" distL="0" distR="0" simplePos="0" relativeHeight="15731200" behindDoc="0" locked="0" layoutInCell="1" allowOverlap="1" wp14:anchorId="49A0E444" wp14:editId="3C61EC7B">
            <wp:simplePos x="0" y="0"/>
            <wp:positionH relativeFrom="page">
              <wp:posOffset>4631054</wp:posOffset>
            </wp:positionH>
            <wp:positionV relativeFrom="paragraph">
              <wp:posOffset>328894</wp:posOffset>
            </wp:positionV>
            <wp:extent cx="582295" cy="580275"/>
            <wp:effectExtent l="0" t="0" r="0" b="0"/>
            <wp:wrapNone/>
            <wp:docPr id="8" name="Image 8" descr="A qr code with a dinosau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qr code with a dinosaur  AI-generated content may be incorrect."/>
                    <pic:cNvPicPr/>
                  </pic:nvPicPr>
                  <pic:blipFill>
                    <a:blip r:embed="rId18" cstate="print"/>
                    <a:stretch>
                      <a:fillRect/>
                    </a:stretch>
                  </pic:blipFill>
                  <pic:spPr>
                    <a:xfrm>
                      <a:off x="0" y="0"/>
                      <a:ext cx="582295" cy="580275"/>
                    </a:xfrm>
                    <a:prstGeom prst="rect">
                      <a:avLst/>
                    </a:prstGeom>
                  </pic:spPr>
                </pic:pic>
              </a:graphicData>
            </a:graphic>
          </wp:anchor>
        </w:drawing>
      </w:r>
      <w:r>
        <w:rPr>
          <w:sz w:val="20"/>
        </w:rPr>
        <w:t>calibrate</w:t>
      </w:r>
      <w:r>
        <w:rPr>
          <w:spacing w:val="-7"/>
          <w:sz w:val="20"/>
        </w:rPr>
        <w:t xml:space="preserve"> </w:t>
      </w:r>
      <w:r>
        <w:rPr>
          <w:sz w:val="20"/>
        </w:rPr>
        <w:t>their</w:t>
      </w:r>
      <w:r>
        <w:rPr>
          <w:spacing w:val="-3"/>
          <w:sz w:val="20"/>
        </w:rPr>
        <w:t xml:space="preserve"> </w:t>
      </w:r>
      <w:r>
        <w:rPr>
          <w:sz w:val="20"/>
        </w:rPr>
        <w:t>Atlas</w:t>
      </w:r>
      <w:r>
        <w:rPr>
          <w:spacing w:val="-5"/>
          <w:sz w:val="20"/>
        </w:rPr>
        <w:t xml:space="preserve"> </w:t>
      </w:r>
      <w:r>
        <w:rPr>
          <w:sz w:val="20"/>
        </w:rPr>
        <w:t>2</w:t>
      </w:r>
      <w:r>
        <w:rPr>
          <w:spacing w:val="-7"/>
          <w:sz w:val="20"/>
        </w:rPr>
        <w:t xml:space="preserve"> </w:t>
      </w:r>
      <w:r>
        <w:rPr>
          <w:sz w:val="20"/>
        </w:rPr>
        <w:t>or</w:t>
      </w:r>
      <w:r>
        <w:rPr>
          <w:spacing w:val="-5"/>
          <w:sz w:val="20"/>
        </w:rPr>
        <w:t xml:space="preserve"> </w:t>
      </w:r>
      <w:r>
        <w:rPr>
          <w:sz w:val="20"/>
        </w:rPr>
        <w:t>Atlas</w:t>
      </w:r>
      <w:r>
        <w:rPr>
          <w:spacing w:val="-4"/>
          <w:sz w:val="20"/>
        </w:rPr>
        <w:t xml:space="preserve"> </w:t>
      </w:r>
      <w:r>
        <w:rPr>
          <w:sz w:val="20"/>
        </w:rPr>
        <w:t>Edge</w:t>
      </w:r>
      <w:r>
        <w:rPr>
          <w:spacing w:val="-6"/>
          <w:sz w:val="20"/>
        </w:rPr>
        <w:t xml:space="preserve"> </w:t>
      </w:r>
      <w:r>
        <w:rPr>
          <w:sz w:val="20"/>
        </w:rPr>
        <w:t>before</w:t>
      </w:r>
      <w:r>
        <w:rPr>
          <w:spacing w:val="-6"/>
          <w:sz w:val="20"/>
        </w:rPr>
        <w:t xml:space="preserve"> </w:t>
      </w:r>
      <w:r>
        <w:rPr>
          <w:sz w:val="20"/>
        </w:rPr>
        <w:t>registration/check-in.</w:t>
      </w:r>
      <w:r>
        <w:rPr>
          <w:spacing w:val="-7"/>
          <w:sz w:val="20"/>
        </w:rPr>
        <w:t xml:space="preserve"> </w:t>
      </w:r>
      <w:r>
        <w:rPr>
          <w:sz w:val="20"/>
        </w:rPr>
        <w:t>It</w:t>
      </w:r>
      <w:r>
        <w:rPr>
          <w:spacing w:val="-6"/>
          <w:sz w:val="20"/>
        </w:rPr>
        <w:t xml:space="preserve"> </w:t>
      </w:r>
      <w:r>
        <w:rPr>
          <w:sz w:val="20"/>
        </w:rPr>
        <w:t>is</w:t>
      </w:r>
      <w:r>
        <w:rPr>
          <w:spacing w:val="-5"/>
          <w:sz w:val="20"/>
        </w:rPr>
        <w:t xml:space="preserve"> </w:t>
      </w:r>
      <w:r>
        <w:rPr>
          <w:sz w:val="20"/>
        </w:rPr>
        <w:t>the</w:t>
      </w:r>
      <w:r>
        <w:rPr>
          <w:spacing w:val="-6"/>
          <w:sz w:val="20"/>
        </w:rPr>
        <w:t xml:space="preserve"> </w:t>
      </w:r>
      <w:r>
        <w:rPr>
          <w:sz w:val="20"/>
        </w:rPr>
        <w:t>responsibility</w:t>
      </w:r>
      <w:r>
        <w:rPr>
          <w:spacing w:val="-4"/>
          <w:sz w:val="20"/>
        </w:rPr>
        <w:t xml:space="preserve"> </w:t>
      </w:r>
      <w:r>
        <w:rPr>
          <w:sz w:val="20"/>
        </w:rPr>
        <w:t>of</w:t>
      </w:r>
      <w:r>
        <w:rPr>
          <w:spacing w:val="-6"/>
          <w:sz w:val="20"/>
        </w:rPr>
        <w:t xml:space="preserve"> </w:t>
      </w:r>
      <w:r>
        <w:rPr>
          <w:sz w:val="20"/>
        </w:rPr>
        <w:t>the</w:t>
      </w:r>
      <w:r>
        <w:rPr>
          <w:spacing w:val="-7"/>
          <w:sz w:val="20"/>
        </w:rPr>
        <w:t xml:space="preserve"> </w:t>
      </w:r>
      <w:r>
        <w:rPr>
          <w:sz w:val="20"/>
        </w:rPr>
        <w:t>competitor</w:t>
      </w:r>
      <w:r>
        <w:rPr>
          <w:spacing w:val="-5"/>
          <w:sz w:val="20"/>
        </w:rPr>
        <w:t xml:space="preserve"> </w:t>
      </w:r>
      <w:r>
        <w:rPr>
          <w:sz w:val="20"/>
        </w:rPr>
        <w:t xml:space="preserve">to ensure their device remains in proper calibration throughout the event. </w:t>
      </w:r>
      <w:hyperlink r:id="rId19">
        <w:r w:rsidR="00B3385E">
          <w:rPr>
            <w:b/>
            <w:color w:val="0000FF"/>
            <w:spacing w:val="-2"/>
            <w:sz w:val="20"/>
            <w:u w:val="single" w:color="0000FF"/>
          </w:rPr>
          <w:t>https://youtu.be/CA68kFUbPgI?si=_2wRoIEx_FD7Y0f3</w:t>
        </w:r>
      </w:hyperlink>
    </w:p>
    <w:p w14:paraId="1813A9B1" w14:textId="77777777" w:rsidR="00B3385E" w:rsidRDefault="00B3385E">
      <w:pPr>
        <w:pStyle w:val="BodyText"/>
        <w:ind w:left="0"/>
        <w:rPr>
          <w:b/>
          <w:sz w:val="20"/>
        </w:rPr>
      </w:pPr>
    </w:p>
    <w:p w14:paraId="4561BCF9" w14:textId="77777777" w:rsidR="00B3385E" w:rsidRDefault="00B3385E">
      <w:pPr>
        <w:pStyle w:val="BodyText"/>
        <w:ind w:left="0"/>
        <w:rPr>
          <w:b/>
          <w:sz w:val="20"/>
        </w:rPr>
      </w:pPr>
    </w:p>
    <w:p w14:paraId="519B75D9" w14:textId="77777777" w:rsidR="00B3385E" w:rsidRDefault="00B3385E">
      <w:pPr>
        <w:pStyle w:val="BodyText"/>
        <w:spacing w:before="228"/>
        <w:ind w:left="0"/>
        <w:rPr>
          <w:b/>
          <w:sz w:val="20"/>
        </w:rPr>
      </w:pPr>
    </w:p>
    <w:p w14:paraId="5404D40E" w14:textId="77777777" w:rsidR="00B3385E" w:rsidRDefault="00000000">
      <w:pPr>
        <w:pStyle w:val="ListParagraph"/>
        <w:numPr>
          <w:ilvl w:val="0"/>
          <w:numId w:val="1"/>
        </w:numPr>
        <w:tabs>
          <w:tab w:val="left" w:pos="1438"/>
        </w:tabs>
        <w:ind w:left="1438" w:hanging="358"/>
        <w:rPr>
          <w:sz w:val="20"/>
        </w:rPr>
      </w:pPr>
      <w:r>
        <w:rPr>
          <w:sz w:val="20"/>
        </w:rPr>
        <w:t>turn</w:t>
      </w:r>
      <w:r>
        <w:rPr>
          <w:spacing w:val="-6"/>
          <w:sz w:val="20"/>
        </w:rPr>
        <w:t xml:space="preserve"> </w:t>
      </w:r>
      <w:r>
        <w:rPr>
          <w:sz w:val="20"/>
        </w:rPr>
        <w:t>their</w:t>
      </w:r>
      <w:r>
        <w:rPr>
          <w:spacing w:val="-3"/>
          <w:sz w:val="20"/>
        </w:rPr>
        <w:t xml:space="preserve"> </w:t>
      </w:r>
      <w:r>
        <w:rPr>
          <w:sz w:val="20"/>
        </w:rPr>
        <w:t>Atlas</w:t>
      </w:r>
      <w:r>
        <w:rPr>
          <w:spacing w:val="-4"/>
          <w:sz w:val="20"/>
        </w:rPr>
        <w:t xml:space="preserve"> </w:t>
      </w:r>
      <w:r>
        <w:rPr>
          <w:sz w:val="20"/>
        </w:rPr>
        <w:t>2</w:t>
      </w:r>
      <w:r>
        <w:rPr>
          <w:spacing w:val="-6"/>
          <w:sz w:val="20"/>
        </w:rPr>
        <w:t xml:space="preserve"> </w:t>
      </w:r>
      <w:r>
        <w:rPr>
          <w:sz w:val="20"/>
        </w:rPr>
        <w:t>or</w:t>
      </w:r>
      <w:r>
        <w:rPr>
          <w:spacing w:val="-3"/>
          <w:sz w:val="20"/>
        </w:rPr>
        <w:t xml:space="preserve"> </w:t>
      </w:r>
      <w:r>
        <w:rPr>
          <w:sz w:val="20"/>
        </w:rPr>
        <w:t>Atlas</w:t>
      </w:r>
      <w:r>
        <w:rPr>
          <w:spacing w:val="-5"/>
          <w:sz w:val="20"/>
        </w:rPr>
        <w:t xml:space="preserve"> </w:t>
      </w:r>
      <w:r>
        <w:rPr>
          <w:sz w:val="20"/>
        </w:rPr>
        <w:t>Edge</w:t>
      </w:r>
      <w:r>
        <w:rPr>
          <w:spacing w:val="-3"/>
          <w:sz w:val="20"/>
        </w:rPr>
        <w:t xml:space="preserve"> </w:t>
      </w:r>
      <w:r>
        <w:rPr>
          <w:sz w:val="20"/>
        </w:rPr>
        <w:t>on</w:t>
      </w:r>
      <w:r>
        <w:rPr>
          <w:spacing w:val="-7"/>
          <w:sz w:val="20"/>
        </w:rPr>
        <w:t xml:space="preserve"> </w:t>
      </w:r>
      <w:r>
        <w:rPr>
          <w:sz w:val="20"/>
        </w:rPr>
        <w:t>and</w:t>
      </w:r>
      <w:r>
        <w:rPr>
          <w:spacing w:val="-6"/>
          <w:sz w:val="20"/>
        </w:rPr>
        <w:t xml:space="preserve"> </w:t>
      </w:r>
      <w:r>
        <w:rPr>
          <w:sz w:val="20"/>
        </w:rPr>
        <w:t>keep</w:t>
      </w:r>
      <w:r>
        <w:rPr>
          <w:spacing w:val="-5"/>
          <w:sz w:val="20"/>
        </w:rPr>
        <w:t xml:space="preserve"> </w:t>
      </w:r>
      <w:r>
        <w:rPr>
          <w:sz w:val="20"/>
        </w:rPr>
        <w:t>it</w:t>
      </w:r>
      <w:r>
        <w:rPr>
          <w:spacing w:val="-5"/>
          <w:sz w:val="20"/>
        </w:rPr>
        <w:t xml:space="preserve"> </w:t>
      </w:r>
      <w:r>
        <w:rPr>
          <w:sz w:val="20"/>
        </w:rPr>
        <w:t>on</w:t>
      </w:r>
      <w:r>
        <w:rPr>
          <w:spacing w:val="-5"/>
          <w:sz w:val="20"/>
        </w:rPr>
        <w:t xml:space="preserve"> </w:t>
      </w:r>
      <w:r>
        <w:rPr>
          <w:sz w:val="20"/>
        </w:rPr>
        <w:t>until</w:t>
      </w:r>
      <w:r>
        <w:rPr>
          <w:spacing w:val="-5"/>
          <w:sz w:val="20"/>
        </w:rPr>
        <w:t xml:space="preserve"> </w:t>
      </w:r>
      <w:r>
        <w:rPr>
          <w:sz w:val="20"/>
        </w:rPr>
        <w:t>after</w:t>
      </w:r>
      <w:r>
        <w:rPr>
          <w:spacing w:val="-5"/>
          <w:sz w:val="20"/>
        </w:rPr>
        <w:t xml:space="preserve"> </w:t>
      </w:r>
      <w:r>
        <w:rPr>
          <w:sz w:val="20"/>
        </w:rPr>
        <w:t>sailing</w:t>
      </w:r>
      <w:r>
        <w:rPr>
          <w:spacing w:val="-5"/>
          <w:sz w:val="20"/>
        </w:rPr>
        <w:t xml:space="preserve"> </w:t>
      </w:r>
      <w:r>
        <w:rPr>
          <w:sz w:val="20"/>
        </w:rPr>
        <w:t>each</w:t>
      </w:r>
      <w:r>
        <w:rPr>
          <w:spacing w:val="3"/>
          <w:sz w:val="20"/>
        </w:rPr>
        <w:t xml:space="preserve"> </w:t>
      </w:r>
      <w:r>
        <w:rPr>
          <w:spacing w:val="-4"/>
          <w:sz w:val="20"/>
        </w:rPr>
        <w:t>day.</w:t>
      </w:r>
    </w:p>
    <w:p w14:paraId="58480F33" w14:textId="77777777" w:rsidR="00B3385E" w:rsidRDefault="00000000">
      <w:pPr>
        <w:pStyle w:val="ListParagraph"/>
        <w:numPr>
          <w:ilvl w:val="0"/>
          <w:numId w:val="1"/>
        </w:numPr>
        <w:tabs>
          <w:tab w:val="left" w:pos="1439"/>
        </w:tabs>
        <w:ind w:left="1439" w:hanging="359"/>
        <w:rPr>
          <w:sz w:val="20"/>
        </w:rPr>
      </w:pPr>
      <w:r>
        <w:rPr>
          <w:sz w:val="20"/>
        </w:rPr>
        <w:t>turn</w:t>
      </w:r>
      <w:r>
        <w:rPr>
          <w:spacing w:val="-9"/>
          <w:sz w:val="20"/>
        </w:rPr>
        <w:t xml:space="preserve"> </w:t>
      </w:r>
      <w:r>
        <w:rPr>
          <w:sz w:val="20"/>
        </w:rPr>
        <w:t>their</w:t>
      </w:r>
      <w:r>
        <w:rPr>
          <w:spacing w:val="-6"/>
          <w:sz w:val="20"/>
        </w:rPr>
        <w:t xml:space="preserve"> </w:t>
      </w:r>
      <w:r>
        <w:rPr>
          <w:sz w:val="20"/>
        </w:rPr>
        <w:t>Atlas</w:t>
      </w:r>
      <w:r>
        <w:rPr>
          <w:spacing w:val="-5"/>
          <w:sz w:val="20"/>
        </w:rPr>
        <w:t xml:space="preserve"> </w:t>
      </w:r>
      <w:r>
        <w:rPr>
          <w:sz w:val="20"/>
        </w:rPr>
        <w:t>2</w:t>
      </w:r>
      <w:r>
        <w:rPr>
          <w:spacing w:val="-7"/>
          <w:sz w:val="20"/>
        </w:rPr>
        <w:t xml:space="preserve"> </w:t>
      </w:r>
      <w:r>
        <w:rPr>
          <w:sz w:val="20"/>
        </w:rPr>
        <w:t>or</w:t>
      </w:r>
      <w:r>
        <w:rPr>
          <w:spacing w:val="-6"/>
          <w:sz w:val="20"/>
        </w:rPr>
        <w:t xml:space="preserve"> </w:t>
      </w:r>
      <w:r>
        <w:rPr>
          <w:sz w:val="20"/>
        </w:rPr>
        <w:t>Atlas</w:t>
      </w:r>
      <w:r>
        <w:rPr>
          <w:spacing w:val="-5"/>
          <w:sz w:val="20"/>
        </w:rPr>
        <w:t xml:space="preserve"> </w:t>
      </w:r>
      <w:r>
        <w:rPr>
          <w:sz w:val="20"/>
        </w:rPr>
        <w:t>Edge</w:t>
      </w:r>
      <w:r>
        <w:rPr>
          <w:spacing w:val="-6"/>
          <w:sz w:val="20"/>
        </w:rPr>
        <w:t xml:space="preserve"> </w:t>
      </w:r>
      <w:r>
        <w:rPr>
          <w:sz w:val="20"/>
        </w:rPr>
        <w:t>off</w:t>
      </w:r>
      <w:r>
        <w:rPr>
          <w:spacing w:val="-4"/>
          <w:sz w:val="20"/>
        </w:rPr>
        <w:t xml:space="preserve"> </w:t>
      </w:r>
      <w:r>
        <w:rPr>
          <w:sz w:val="20"/>
        </w:rPr>
        <w:t>after</w:t>
      </w:r>
      <w:r>
        <w:rPr>
          <w:spacing w:val="-8"/>
          <w:sz w:val="20"/>
        </w:rPr>
        <w:t xml:space="preserve"> </w:t>
      </w:r>
      <w:r>
        <w:rPr>
          <w:sz w:val="20"/>
        </w:rPr>
        <w:t>sailing</w:t>
      </w:r>
      <w:r>
        <w:rPr>
          <w:spacing w:val="-5"/>
          <w:sz w:val="20"/>
        </w:rPr>
        <w:t xml:space="preserve"> </w:t>
      </w:r>
      <w:r>
        <w:rPr>
          <w:sz w:val="20"/>
        </w:rPr>
        <w:t>each</w:t>
      </w:r>
      <w:r>
        <w:rPr>
          <w:spacing w:val="-7"/>
          <w:sz w:val="20"/>
        </w:rPr>
        <w:t xml:space="preserve"> </w:t>
      </w:r>
      <w:r>
        <w:rPr>
          <w:sz w:val="20"/>
        </w:rPr>
        <w:t>day.</w:t>
      </w:r>
      <w:r>
        <w:rPr>
          <w:spacing w:val="-6"/>
          <w:sz w:val="20"/>
        </w:rPr>
        <w:t xml:space="preserve"> </w:t>
      </w:r>
      <w:r>
        <w:rPr>
          <w:sz w:val="20"/>
        </w:rPr>
        <w:t>Battery</w:t>
      </w:r>
      <w:r>
        <w:rPr>
          <w:spacing w:val="-4"/>
          <w:sz w:val="20"/>
        </w:rPr>
        <w:t xml:space="preserve"> </w:t>
      </w:r>
      <w:r>
        <w:rPr>
          <w:sz w:val="20"/>
        </w:rPr>
        <w:t>life</w:t>
      </w:r>
      <w:r>
        <w:rPr>
          <w:spacing w:val="-7"/>
          <w:sz w:val="20"/>
        </w:rPr>
        <w:t xml:space="preserve"> </w:t>
      </w:r>
      <w:r>
        <w:rPr>
          <w:sz w:val="20"/>
        </w:rPr>
        <w:t>is</w:t>
      </w:r>
      <w:r>
        <w:rPr>
          <w:spacing w:val="-6"/>
          <w:sz w:val="20"/>
        </w:rPr>
        <w:t xml:space="preserve"> </w:t>
      </w:r>
      <w:r>
        <w:rPr>
          <w:sz w:val="20"/>
        </w:rPr>
        <w:t>approximately</w:t>
      </w:r>
      <w:r>
        <w:rPr>
          <w:spacing w:val="-4"/>
          <w:sz w:val="20"/>
        </w:rPr>
        <w:t xml:space="preserve"> </w:t>
      </w:r>
      <w:r>
        <w:rPr>
          <w:sz w:val="20"/>
        </w:rPr>
        <w:t>100</w:t>
      </w:r>
      <w:r>
        <w:rPr>
          <w:spacing w:val="-4"/>
          <w:sz w:val="20"/>
        </w:rPr>
        <w:t xml:space="preserve"> </w:t>
      </w:r>
      <w:r>
        <w:rPr>
          <w:spacing w:val="-2"/>
          <w:sz w:val="20"/>
        </w:rPr>
        <w:t>hours.</w:t>
      </w:r>
    </w:p>
    <w:p w14:paraId="5F7C09DE" w14:textId="77777777" w:rsidR="00B3385E" w:rsidRDefault="00000000">
      <w:pPr>
        <w:pStyle w:val="ListParagraph"/>
        <w:numPr>
          <w:ilvl w:val="0"/>
          <w:numId w:val="1"/>
        </w:numPr>
        <w:tabs>
          <w:tab w:val="left" w:pos="1438"/>
          <w:tab w:val="left" w:pos="1440"/>
        </w:tabs>
        <w:spacing w:before="1"/>
        <w:ind w:right="3045"/>
        <w:rPr>
          <w:b/>
          <w:sz w:val="20"/>
        </w:rPr>
      </w:pPr>
      <w:r>
        <w:rPr>
          <w:b/>
          <w:noProof/>
          <w:sz w:val="20"/>
        </w:rPr>
        <w:drawing>
          <wp:anchor distT="0" distB="0" distL="0" distR="0" simplePos="0" relativeHeight="15731712" behindDoc="0" locked="0" layoutInCell="1" allowOverlap="1" wp14:anchorId="13B9F41E" wp14:editId="5FD6D6AC">
            <wp:simplePos x="0" y="0"/>
            <wp:positionH relativeFrom="page">
              <wp:posOffset>5317490</wp:posOffset>
            </wp:positionH>
            <wp:positionV relativeFrom="paragraph">
              <wp:posOffset>174066</wp:posOffset>
            </wp:positionV>
            <wp:extent cx="569595" cy="577468"/>
            <wp:effectExtent l="0" t="0" r="0" b="0"/>
            <wp:wrapNone/>
            <wp:docPr id="9" name="Image 9" descr="A qr code with a dinosau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qr code with a dinosaur  AI-generated content may be incorrect."/>
                    <pic:cNvPicPr/>
                  </pic:nvPicPr>
                  <pic:blipFill>
                    <a:blip r:embed="rId20" cstate="print"/>
                    <a:stretch>
                      <a:fillRect/>
                    </a:stretch>
                  </pic:blipFill>
                  <pic:spPr>
                    <a:xfrm>
                      <a:off x="0" y="0"/>
                      <a:ext cx="569595" cy="577468"/>
                    </a:xfrm>
                    <a:prstGeom prst="rect">
                      <a:avLst/>
                    </a:prstGeom>
                  </pic:spPr>
                </pic:pic>
              </a:graphicData>
            </a:graphic>
          </wp:anchor>
        </w:drawing>
      </w:r>
      <w:r>
        <w:rPr>
          <w:sz w:val="20"/>
        </w:rPr>
        <w:t>ensure</w:t>
      </w:r>
      <w:r>
        <w:rPr>
          <w:spacing w:val="-8"/>
          <w:sz w:val="20"/>
        </w:rPr>
        <w:t xml:space="preserve"> </w:t>
      </w:r>
      <w:r>
        <w:rPr>
          <w:sz w:val="20"/>
        </w:rPr>
        <w:t>their</w:t>
      </w:r>
      <w:r>
        <w:rPr>
          <w:spacing w:val="-7"/>
          <w:sz w:val="20"/>
        </w:rPr>
        <w:t xml:space="preserve"> </w:t>
      </w:r>
      <w:r>
        <w:rPr>
          <w:sz w:val="20"/>
        </w:rPr>
        <w:t>device</w:t>
      </w:r>
      <w:r>
        <w:rPr>
          <w:spacing w:val="-8"/>
          <w:sz w:val="20"/>
        </w:rPr>
        <w:t xml:space="preserve"> </w:t>
      </w:r>
      <w:r>
        <w:rPr>
          <w:sz w:val="20"/>
        </w:rPr>
        <w:t>Firmware</w:t>
      </w:r>
      <w:r>
        <w:rPr>
          <w:spacing w:val="-8"/>
          <w:sz w:val="20"/>
        </w:rPr>
        <w:t xml:space="preserve"> </w:t>
      </w:r>
      <w:r>
        <w:rPr>
          <w:sz w:val="20"/>
        </w:rPr>
        <w:t>and</w:t>
      </w:r>
      <w:r>
        <w:rPr>
          <w:spacing w:val="-9"/>
          <w:sz w:val="20"/>
        </w:rPr>
        <w:t xml:space="preserve"> </w:t>
      </w:r>
      <w:r>
        <w:rPr>
          <w:sz w:val="20"/>
        </w:rPr>
        <w:t>GPS</w:t>
      </w:r>
      <w:r>
        <w:rPr>
          <w:spacing w:val="-7"/>
          <w:sz w:val="20"/>
        </w:rPr>
        <w:t xml:space="preserve"> </w:t>
      </w:r>
      <w:r>
        <w:rPr>
          <w:sz w:val="20"/>
        </w:rPr>
        <w:t>are</w:t>
      </w:r>
      <w:r>
        <w:rPr>
          <w:spacing w:val="-6"/>
          <w:sz w:val="20"/>
        </w:rPr>
        <w:t xml:space="preserve"> </w:t>
      </w:r>
      <w:r>
        <w:rPr>
          <w:sz w:val="20"/>
        </w:rPr>
        <w:t>updated</w:t>
      </w:r>
      <w:r>
        <w:rPr>
          <w:spacing w:val="-6"/>
          <w:sz w:val="20"/>
        </w:rPr>
        <w:t xml:space="preserve"> </w:t>
      </w:r>
      <w:r>
        <w:rPr>
          <w:sz w:val="20"/>
        </w:rPr>
        <w:t>to</w:t>
      </w:r>
      <w:r>
        <w:rPr>
          <w:spacing w:val="-7"/>
          <w:sz w:val="20"/>
        </w:rPr>
        <w:t xml:space="preserve"> </w:t>
      </w:r>
      <w:r>
        <w:rPr>
          <w:sz w:val="20"/>
        </w:rPr>
        <w:t>the</w:t>
      </w:r>
      <w:r>
        <w:rPr>
          <w:spacing w:val="-6"/>
          <w:sz w:val="20"/>
        </w:rPr>
        <w:t xml:space="preserve"> </w:t>
      </w:r>
      <w:r>
        <w:rPr>
          <w:sz w:val="20"/>
        </w:rPr>
        <w:t>most</w:t>
      </w:r>
      <w:r>
        <w:rPr>
          <w:spacing w:val="-9"/>
          <w:sz w:val="20"/>
        </w:rPr>
        <w:t xml:space="preserve"> </w:t>
      </w:r>
      <w:r>
        <w:rPr>
          <w:sz w:val="20"/>
        </w:rPr>
        <w:t>recent</w:t>
      </w:r>
      <w:r>
        <w:rPr>
          <w:spacing w:val="-8"/>
          <w:sz w:val="20"/>
        </w:rPr>
        <w:t xml:space="preserve"> </w:t>
      </w:r>
      <w:r>
        <w:rPr>
          <w:sz w:val="20"/>
        </w:rPr>
        <w:t>versions: Firmware:</w:t>
      </w:r>
      <w:r>
        <w:rPr>
          <w:spacing w:val="40"/>
          <w:sz w:val="20"/>
        </w:rPr>
        <w:t xml:space="preserve"> </w:t>
      </w:r>
      <w:hyperlink r:id="rId21">
        <w:r w:rsidR="00B3385E">
          <w:rPr>
            <w:b/>
            <w:color w:val="0000FF"/>
            <w:sz w:val="20"/>
            <w:u w:val="single" w:color="0000FF"/>
          </w:rPr>
          <w:t>https://youtu.be/qgelN4KS3f0?si=mcZpd5HvVegHH7xO</w:t>
        </w:r>
      </w:hyperlink>
    </w:p>
    <w:p w14:paraId="34936A88" w14:textId="77777777" w:rsidR="00B3385E" w:rsidRDefault="00B3385E">
      <w:pPr>
        <w:pStyle w:val="BodyText"/>
        <w:ind w:left="0"/>
        <w:rPr>
          <w:b/>
          <w:sz w:val="20"/>
        </w:rPr>
      </w:pPr>
    </w:p>
    <w:p w14:paraId="166AB7EE" w14:textId="77777777" w:rsidR="00B3385E" w:rsidRDefault="00B3385E">
      <w:pPr>
        <w:pStyle w:val="BodyText"/>
        <w:ind w:left="0"/>
        <w:rPr>
          <w:b/>
          <w:sz w:val="20"/>
        </w:rPr>
      </w:pPr>
    </w:p>
    <w:p w14:paraId="171ED4BE" w14:textId="77777777" w:rsidR="00B3385E" w:rsidRDefault="00B3385E">
      <w:pPr>
        <w:pStyle w:val="BodyText"/>
        <w:ind w:left="0"/>
        <w:rPr>
          <w:b/>
          <w:sz w:val="20"/>
        </w:rPr>
      </w:pPr>
    </w:p>
    <w:p w14:paraId="14D4481B" w14:textId="77777777" w:rsidR="00B3385E" w:rsidRDefault="00B3385E">
      <w:pPr>
        <w:pStyle w:val="BodyText"/>
        <w:ind w:left="0"/>
        <w:rPr>
          <w:b/>
          <w:sz w:val="20"/>
        </w:rPr>
      </w:pPr>
    </w:p>
    <w:p w14:paraId="2EDEE770" w14:textId="77777777" w:rsidR="00B3385E" w:rsidRDefault="00000000">
      <w:pPr>
        <w:spacing w:before="1"/>
        <w:ind w:left="1080"/>
        <w:rPr>
          <w:b/>
          <w:sz w:val="20"/>
        </w:rPr>
      </w:pPr>
      <w:r>
        <w:rPr>
          <w:b/>
          <w:noProof/>
          <w:sz w:val="20"/>
        </w:rPr>
        <w:drawing>
          <wp:anchor distT="0" distB="0" distL="0" distR="0" simplePos="0" relativeHeight="15732224" behindDoc="0" locked="0" layoutInCell="1" allowOverlap="1" wp14:anchorId="4FF67207" wp14:editId="3C8165D0">
            <wp:simplePos x="0" y="0"/>
            <wp:positionH relativeFrom="page">
              <wp:posOffset>5184140</wp:posOffset>
            </wp:positionH>
            <wp:positionV relativeFrom="paragraph">
              <wp:posOffset>-66016</wp:posOffset>
            </wp:positionV>
            <wp:extent cx="579120" cy="579120"/>
            <wp:effectExtent l="0" t="0" r="0" b="0"/>
            <wp:wrapNone/>
            <wp:docPr id="10" name="Image 10" descr="A qr code with a dinosau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 qr code with a dinosaur  AI-generated content may be incorrect."/>
                    <pic:cNvPicPr/>
                  </pic:nvPicPr>
                  <pic:blipFill>
                    <a:blip r:embed="rId22" cstate="print"/>
                    <a:stretch>
                      <a:fillRect/>
                    </a:stretch>
                  </pic:blipFill>
                  <pic:spPr>
                    <a:xfrm>
                      <a:off x="0" y="0"/>
                      <a:ext cx="579120" cy="579120"/>
                    </a:xfrm>
                    <a:prstGeom prst="rect">
                      <a:avLst/>
                    </a:prstGeom>
                  </pic:spPr>
                </pic:pic>
              </a:graphicData>
            </a:graphic>
          </wp:anchor>
        </w:drawing>
      </w:r>
      <w:r>
        <w:rPr>
          <w:sz w:val="20"/>
        </w:rPr>
        <w:t>GPS:</w:t>
      </w:r>
      <w:r>
        <w:rPr>
          <w:spacing w:val="47"/>
          <w:sz w:val="20"/>
        </w:rPr>
        <w:t xml:space="preserve"> </w:t>
      </w:r>
      <w:hyperlink r:id="rId23">
        <w:r w:rsidR="00B3385E">
          <w:rPr>
            <w:b/>
            <w:color w:val="0000FF"/>
            <w:spacing w:val="-2"/>
            <w:sz w:val="20"/>
            <w:u w:val="single" w:color="0000FF"/>
          </w:rPr>
          <w:t>https://youtu.be/b0nkHbl_jDc?si=1qZANR5MdqmhHMAk</w:t>
        </w:r>
      </w:hyperlink>
    </w:p>
    <w:p w14:paraId="38616CEF" w14:textId="77777777" w:rsidR="00B3385E" w:rsidRDefault="00B3385E">
      <w:pPr>
        <w:pStyle w:val="BodyText"/>
        <w:ind w:left="0"/>
        <w:rPr>
          <w:b/>
          <w:sz w:val="20"/>
        </w:rPr>
      </w:pPr>
    </w:p>
    <w:p w14:paraId="0C9CDDFA" w14:textId="77777777" w:rsidR="00B3385E" w:rsidRDefault="00B3385E">
      <w:pPr>
        <w:pStyle w:val="BodyText"/>
        <w:spacing w:before="229"/>
        <w:ind w:left="0"/>
        <w:rPr>
          <w:b/>
          <w:sz w:val="20"/>
        </w:rPr>
      </w:pPr>
    </w:p>
    <w:p w14:paraId="78FC686E" w14:textId="77777777" w:rsidR="00B3385E" w:rsidRDefault="00000000">
      <w:pPr>
        <w:tabs>
          <w:tab w:val="left" w:pos="1080"/>
        </w:tabs>
        <w:ind w:left="1080" w:right="723" w:hanging="721"/>
        <w:rPr>
          <w:sz w:val="20"/>
        </w:rPr>
      </w:pPr>
      <w:r>
        <w:rPr>
          <w:b/>
          <w:spacing w:val="-4"/>
          <w:sz w:val="20"/>
        </w:rPr>
        <w:t>RS.3</w:t>
      </w:r>
      <w:r>
        <w:rPr>
          <w:b/>
          <w:sz w:val="20"/>
        </w:rPr>
        <w:tab/>
      </w:r>
      <w:r>
        <w:rPr>
          <w:sz w:val="20"/>
        </w:rPr>
        <w:t>The</w:t>
      </w:r>
      <w:r>
        <w:rPr>
          <w:spacing w:val="-6"/>
          <w:sz w:val="20"/>
        </w:rPr>
        <w:t xml:space="preserve"> </w:t>
      </w:r>
      <w:r>
        <w:rPr>
          <w:sz w:val="20"/>
        </w:rPr>
        <w:t>Vakaros</w:t>
      </w:r>
      <w:r>
        <w:rPr>
          <w:spacing w:val="-6"/>
          <w:sz w:val="20"/>
        </w:rPr>
        <w:t xml:space="preserve"> </w:t>
      </w:r>
      <w:r>
        <w:rPr>
          <w:sz w:val="20"/>
        </w:rPr>
        <w:t>RaceSense</w:t>
      </w:r>
      <w:r>
        <w:rPr>
          <w:spacing w:val="-5"/>
          <w:sz w:val="20"/>
        </w:rPr>
        <w:t xml:space="preserve"> </w:t>
      </w:r>
      <w:r>
        <w:rPr>
          <w:sz w:val="20"/>
        </w:rPr>
        <w:t>system</w:t>
      </w:r>
      <w:r>
        <w:rPr>
          <w:spacing w:val="-7"/>
          <w:sz w:val="20"/>
        </w:rPr>
        <w:t xml:space="preserve"> </w:t>
      </w:r>
      <w:r>
        <w:rPr>
          <w:sz w:val="20"/>
        </w:rPr>
        <w:t>will</w:t>
      </w:r>
      <w:r>
        <w:rPr>
          <w:spacing w:val="-6"/>
          <w:sz w:val="20"/>
        </w:rPr>
        <w:t xml:space="preserve"> </w:t>
      </w:r>
      <w:r>
        <w:rPr>
          <w:sz w:val="20"/>
        </w:rPr>
        <w:t>be</w:t>
      </w:r>
      <w:r>
        <w:rPr>
          <w:spacing w:val="-6"/>
          <w:sz w:val="20"/>
        </w:rPr>
        <w:t xml:space="preserve"> </w:t>
      </w:r>
      <w:r>
        <w:rPr>
          <w:sz w:val="20"/>
        </w:rPr>
        <w:t>used</w:t>
      </w:r>
      <w:r>
        <w:rPr>
          <w:spacing w:val="-6"/>
          <w:sz w:val="20"/>
        </w:rPr>
        <w:t xml:space="preserve"> </w:t>
      </w:r>
      <w:r>
        <w:rPr>
          <w:sz w:val="20"/>
        </w:rPr>
        <w:t>by</w:t>
      </w:r>
      <w:r>
        <w:rPr>
          <w:spacing w:val="-6"/>
          <w:sz w:val="20"/>
        </w:rPr>
        <w:t xml:space="preserve"> </w:t>
      </w:r>
      <w:r>
        <w:rPr>
          <w:sz w:val="20"/>
        </w:rPr>
        <w:t>the</w:t>
      </w:r>
      <w:r>
        <w:rPr>
          <w:spacing w:val="-8"/>
          <w:sz w:val="20"/>
        </w:rPr>
        <w:t xml:space="preserve"> </w:t>
      </w:r>
      <w:r>
        <w:rPr>
          <w:sz w:val="20"/>
        </w:rPr>
        <w:t>Race</w:t>
      </w:r>
      <w:r>
        <w:rPr>
          <w:spacing w:val="-8"/>
          <w:sz w:val="20"/>
        </w:rPr>
        <w:t xml:space="preserve"> </w:t>
      </w:r>
      <w:r>
        <w:rPr>
          <w:sz w:val="20"/>
        </w:rPr>
        <w:t>Committee</w:t>
      </w:r>
      <w:r>
        <w:rPr>
          <w:spacing w:val="-7"/>
          <w:sz w:val="20"/>
        </w:rPr>
        <w:t xml:space="preserve"> </w:t>
      </w:r>
      <w:r>
        <w:rPr>
          <w:sz w:val="20"/>
        </w:rPr>
        <w:t>(RC)</w:t>
      </w:r>
      <w:r>
        <w:rPr>
          <w:spacing w:val="-5"/>
          <w:sz w:val="20"/>
        </w:rPr>
        <w:t xml:space="preserve"> </w:t>
      </w:r>
      <w:r>
        <w:rPr>
          <w:sz w:val="20"/>
        </w:rPr>
        <w:t>and</w:t>
      </w:r>
      <w:r>
        <w:rPr>
          <w:spacing w:val="-8"/>
          <w:sz w:val="20"/>
        </w:rPr>
        <w:t xml:space="preserve"> </w:t>
      </w:r>
      <w:r>
        <w:rPr>
          <w:sz w:val="20"/>
        </w:rPr>
        <w:t>the</w:t>
      </w:r>
      <w:r>
        <w:rPr>
          <w:spacing w:val="-8"/>
          <w:sz w:val="20"/>
        </w:rPr>
        <w:t xml:space="preserve"> </w:t>
      </w:r>
      <w:r>
        <w:rPr>
          <w:sz w:val="20"/>
        </w:rPr>
        <w:t>relevant</w:t>
      </w:r>
      <w:r>
        <w:rPr>
          <w:spacing w:val="-5"/>
          <w:sz w:val="20"/>
        </w:rPr>
        <w:t xml:space="preserve"> </w:t>
      </w:r>
      <w:r>
        <w:rPr>
          <w:sz w:val="20"/>
        </w:rPr>
        <w:t>information</w:t>
      </w:r>
      <w:r>
        <w:rPr>
          <w:spacing w:val="-5"/>
          <w:sz w:val="20"/>
        </w:rPr>
        <w:t xml:space="preserve"> </w:t>
      </w:r>
      <w:r>
        <w:rPr>
          <w:sz w:val="20"/>
        </w:rPr>
        <w:t>will</w:t>
      </w:r>
      <w:r>
        <w:rPr>
          <w:spacing w:val="-6"/>
          <w:sz w:val="20"/>
        </w:rPr>
        <w:t xml:space="preserve"> </w:t>
      </w:r>
      <w:r>
        <w:rPr>
          <w:sz w:val="20"/>
        </w:rPr>
        <w:t>be available to all boats. See SI 1.8.1</w:t>
      </w:r>
    </w:p>
    <w:p w14:paraId="063F2F0A" w14:textId="77777777" w:rsidR="00B3385E" w:rsidRDefault="00B3385E">
      <w:pPr>
        <w:pStyle w:val="BodyText"/>
        <w:spacing w:before="1"/>
        <w:ind w:left="0"/>
        <w:rPr>
          <w:sz w:val="20"/>
        </w:rPr>
      </w:pPr>
    </w:p>
    <w:p w14:paraId="40FC357A" w14:textId="77777777" w:rsidR="00B3385E" w:rsidRDefault="00000000">
      <w:pPr>
        <w:tabs>
          <w:tab w:val="left" w:pos="1080"/>
        </w:tabs>
        <w:ind w:left="1080" w:right="405" w:hanging="721"/>
        <w:rPr>
          <w:sz w:val="20"/>
        </w:rPr>
      </w:pPr>
      <w:r>
        <w:rPr>
          <w:b/>
          <w:spacing w:val="-4"/>
          <w:sz w:val="20"/>
        </w:rPr>
        <w:t>RS.4</w:t>
      </w:r>
      <w:r>
        <w:rPr>
          <w:b/>
          <w:sz w:val="20"/>
        </w:rPr>
        <w:tab/>
      </w:r>
      <w:r>
        <w:rPr>
          <w:sz w:val="20"/>
        </w:rPr>
        <w:t>Instructions</w:t>
      </w:r>
      <w:r>
        <w:rPr>
          <w:spacing w:val="-2"/>
          <w:sz w:val="20"/>
        </w:rPr>
        <w:t xml:space="preserve"> </w:t>
      </w:r>
      <w:r>
        <w:rPr>
          <w:sz w:val="20"/>
        </w:rPr>
        <w:t>for</w:t>
      </w:r>
      <w:r>
        <w:rPr>
          <w:spacing w:val="-6"/>
          <w:sz w:val="20"/>
        </w:rPr>
        <w:t xml:space="preserve"> </w:t>
      </w:r>
      <w:r>
        <w:rPr>
          <w:sz w:val="20"/>
        </w:rPr>
        <w:t>using</w:t>
      </w:r>
      <w:r>
        <w:rPr>
          <w:spacing w:val="-4"/>
          <w:sz w:val="20"/>
        </w:rPr>
        <w:t xml:space="preserve"> </w:t>
      </w:r>
      <w:r>
        <w:rPr>
          <w:sz w:val="20"/>
        </w:rPr>
        <w:t>the</w:t>
      </w:r>
      <w:r>
        <w:rPr>
          <w:spacing w:val="-4"/>
          <w:sz w:val="20"/>
        </w:rPr>
        <w:t xml:space="preserve"> </w:t>
      </w:r>
      <w:r>
        <w:rPr>
          <w:sz w:val="20"/>
        </w:rPr>
        <w:t>electronic</w:t>
      </w:r>
      <w:r>
        <w:rPr>
          <w:spacing w:val="-1"/>
          <w:sz w:val="20"/>
        </w:rPr>
        <w:t xml:space="preserve"> </w:t>
      </w:r>
      <w:r>
        <w:rPr>
          <w:sz w:val="20"/>
        </w:rPr>
        <w:t>Atlas</w:t>
      </w:r>
      <w:r>
        <w:rPr>
          <w:spacing w:val="-5"/>
          <w:sz w:val="20"/>
        </w:rPr>
        <w:t xml:space="preserve"> </w:t>
      </w:r>
      <w:r>
        <w:rPr>
          <w:sz w:val="20"/>
        </w:rPr>
        <w:t>2</w:t>
      </w:r>
      <w:r>
        <w:rPr>
          <w:spacing w:val="-7"/>
          <w:sz w:val="20"/>
        </w:rPr>
        <w:t xml:space="preserve"> </w:t>
      </w:r>
      <w:r>
        <w:rPr>
          <w:sz w:val="20"/>
        </w:rPr>
        <w:t>can</w:t>
      </w:r>
      <w:r>
        <w:rPr>
          <w:spacing w:val="-6"/>
          <w:sz w:val="20"/>
        </w:rPr>
        <w:t xml:space="preserve"> </w:t>
      </w:r>
      <w:r>
        <w:rPr>
          <w:sz w:val="20"/>
        </w:rPr>
        <w:t>be</w:t>
      </w:r>
      <w:r>
        <w:rPr>
          <w:spacing w:val="-7"/>
          <w:sz w:val="20"/>
        </w:rPr>
        <w:t xml:space="preserve"> </w:t>
      </w:r>
      <w:r>
        <w:rPr>
          <w:sz w:val="20"/>
        </w:rPr>
        <w:t>found</w:t>
      </w:r>
      <w:r>
        <w:rPr>
          <w:spacing w:val="-6"/>
          <w:sz w:val="20"/>
        </w:rPr>
        <w:t xml:space="preserve"> </w:t>
      </w:r>
      <w:r>
        <w:rPr>
          <w:sz w:val="20"/>
        </w:rPr>
        <w:t>here</w:t>
      </w:r>
      <w:r>
        <w:rPr>
          <w:spacing w:val="-5"/>
          <w:sz w:val="20"/>
        </w:rPr>
        <w:t xml:space="preserve"> </w:t>
      </w:r>
      <w:hyperlink r:id="rId24">
        <w:r w:rsidR="00B3385E">
          <w:rPr>
            <w:color w:val="0000FF"/>
            <w:sz w:val="20"/>
            <w:u w:val="single" w:color="0000FF"/>
          </w:rPr>
          <w:t>Atlas</w:t>
        </w:r>
        <w:r w:rsidR="00B3385E">
          <w:rPr>
            <w:color w:val="0000FF"/>
            <w:spacing w:val="-5"/>
            <w:sz w:val="20"/>
            <w:u w:val="single" w:color="0000FF"/>
          </w:rPr>
          <w:t xml:space="preserve"> </w:t>
        </w:r>
        <w:r w:rsidR="00B3385E">
          <w:rPr>
            <w:color w:val="0000FF"/>
            <w:sz w:val="20"/>
            <w:u w:val="single" w:color="0000FF"/>
          </w:rPr>
          <w:t>2</w:t>
        </w:r>
        <w:r w:rsidR="00B3385E">
          <w:rPr>
            <w:color w:val="0000FF"/>
            <w:spacing w:val="-4"/>
            <w:sz w:val="20"/>
            <w:u w:val="single" w:color="0000FF"/>
          </w:rPr>
          <w:t xml:space="preserve"> </w:t>
        </w:r>
        <w:r w:rsidR="00B3385E">
          <w:rPr>
            <w:color w:val="0000FF"/>
            <w:sz w:val="20"/>
            <w:u w:val="single" w:color="0000FF"/>
          </w:rPr>
          <w:t>User</w:t>
        </w:r>
        <w:r w:rsidR="00B3385E">
          <w:rPr>
            <w:color w:val="0000FF"/>
            <w:spacing w:val="-6"/>
            <w:sz w:val="20"/>
            <w:u w:val="single" w:color="0000FF"/>
          </w:rPr>
          <w:t xml:space="preserve"> </w:t>
        </w:r>
        <w:r w:rsidR="00B3385E">
          <w:rPr>
            <w:color w:val="0000FF"/>
            <w:sz w:val="20"/>
            <w:u w:val="single" w:color="0000FF"/>
          </w:rPr>
          <w:t>Guide</w:t>
        </w:r>
      </w:hyperlink>
      <w:r>
        <w:rPr>
          <w:color w:val="0000FF"/>
          <w:spacing w:val="-2"/>
          <w:sz w:val="20"/>
        </w:rPr>
        <w:t xml:space="preserve"> </w:t>
      </w:r>
      <w:r>
        <w:rPr>
          <w:sz w:val="20"/>
        </w:rPr>
        <w:t>or</w:t>
      </w:r>
      <w:r>
        <w:rPr>
          <w:spacing w:val="-5"/>
          <w:sz w:val="20"/>
        </w:rPr>
        <w:t xml:space="preserve"> </w:t>
      </w:r>
      <w:r>
        <w:rPr>
          <w:sz w:val="20"/>
        </w:rPr>
        <w:t>Atlas</w:t>
      </w:r>
      <w:r>
        <w:rPr>
          <w:spacing w:val="-3"/>
          <w:sz w:val="20"/>
        </w:rPr>
        <w:t xml:space="preserve"> </w:t>
      </w:r>
      <w:r>
        <w:rPr>
          <w:sz w:val="20"/>
        </w:rPr>
        <w:t>Edge</w:t>
      </w:r>
      <w:r>
        <w:rPr>
          <w:spacing w:val="-6"/>
          <w:sz w:val="20"/>
        </w:rPr>
        <w:t xml:space="preserve"> </w:t>
      </w:r>
      <w:r>
        <w:rPr>
          <w:sz w:val="20"/>
        </w:rPr>
        <w:t>can</w:t>
      </w:r>
      <w:r>
        <w:rPr>
          <w:spacing w:val="-4"/>
          <w:sz w:val="20"/>
        </w:rPr>
        <w:t xml:space="preserve"> </w:t>
      </w:r>
      <w:r>
        <w:rPr>
          <w:sz w:val="20"/>
        </w:rPr>
        <w:t>be</w:t>
      </w:r>
      <w:r>
        <w:rPr>
          <w:spacing w:val="-4"/>
          <w:sz w:val="20"/>
        </w:rPr>
        <w:t xml:space="preserve"> </w:t>
      </w:r>
      <w:r>
        <w:rPr>
          <w:sz w:val="20"/>
        </w:rPr>
        <w:t>found</w:t>
      </w:r>
      <w:r>
        <w:rPr>
          <w:spacing w:val="-4"/>
          <w:sz w:val="20"/>
        </w:rPr>
        <w:t xml:space="preserve"> </w:t>
      </w:r>
      <w:r>
        <w:rPr>
          <w:sz w:val="20"/>
        </w:rPr>
        <w:t xml:space="preserve">here </w:t>
      </w:r>
      <w:hyperlink r:id="rId25">
        <w:r w:rsidR="00B3385E">
          <w:rPr>
            <w:color w:val="0000FF"/>
            <w:sz w:val="20"/>
            <w:u w:val="single" w:color="0000FF"/>
          </w:rPr>
          <w:t>Atlas Edge User Guide</w:t>
        </w:r>
        <w:r w:rsidR="00B3385E">
          <w:rPr>
            <w:sz w:val="20"/>
          </w:rPr>
          <w:t>.</w:t>
        </w:r>
      </w:hyperlink>
    </w:p>
    <w:p w14:paraId="269C4E8E" w14:textId="77777777" w:rsidR="00B3385E" w:rsidRDefault="00000000">
      <w:pPr>
        <w:tabs>
          <w:tab w:val="left" w:pos="1080"/>
        </w:tabs>
        <w:spacing w:before="229"/>
        <w:ind w:left="1080" w:right="939" w:hanging="721"/>
        <w:rPr>
          <w:sz w:val="20"/>
        </w:rPr>
      </w:pPr>
      <w:r>
        <w:rPr>
          <w:b/>
          <w:spacing w:val="-4"/>
          <w:sz w:val="20"/>
        </w:rPr>
        <w:t>RS.5</w:t>
      </w:r>
      <w:r>
        <w:rPr>
          <w:b/>
          <w:sz w:val="20"/>
        </w:rPr>
        <w:tab/>
      </w:r>
      <w:r>
        <w:rPr>
          <w:sz w:val="20"/>
        </w:rPr>
        <w:t>Competitors</w:t>
      </w:r>
      <w:r>
        <w:rPr>
          <w:spacing w:val="-5"/>
          <w:sz w:val="20"/>
        </w:rPr>
        <w:t xml:space="preserve"> </w:t>
      </w:r>
      <w:r>
        <w:rPr>
          <w:sz w:val="20"/>
        </w:rPr>
        <w:t>shall</w:t>
      </w:r>
      <w:r>
        <w:rPr>
          <w:spacing w:val="-7"/>
          <w:sz w:val="20"/>
        </w:rPr>
        <w:t xml:space="preserve"> </w:t>
      </w:r>
      <w:r>
        <w:rPr>
          <w:sz w:val="20"/>
        </w:rPr>
        <w:t>take</w:t>
      </w:r>
      <w:r>
        <w:rPr>
          <w:spacing w:val="-6"/>
          <w:sz w:val="20"/>
        </w:rPr>
        <w:t xml:space="preserve"> </w:t>
      </w:r>
      <w:r>
        <w:rPr>
          <w:sz w:val="20"/>
        </w:rPr>
        <w:t>all</w:t>
      </w:r>
      <w:r>
        <w:rPr>
          <w:spacing w:val="-7"/>
          <w:sz w:val="20"/>
        </w:rPr>
        <w:t xml:space="preserve"> </w:t>
      </w:r>
      <w:r>
        <w:rPr>
          <w:sz w:val="20"/>
        </w:rPr>
        <w:t>reasonable</w:t>
      </w:r>
      <w:r>
        <w:rPr>
          <w:spacing w:val="-4"/>
          <w:sz w:val="20"/>
        </w:rPr>
        <w:t xml:space="preserve"> </w:t>
      </w:r>
      <w:r>
        <w:rPr>
          <w:sz w:val="20"/>
        </w:rPr>
        <w:t>measures</w:t>
      </w:r>
      <w:r>
        <w:rPr>
          <w:spacing w:val="-6"/>
          <w:sz w:val="20"/>
        </w:rPr>
        <w:t xml:space="preserve"> </w:t>
      </w:r>
      <w:r>
        <w:rPr>
          <w:sz w:val="20"/>
        </w:rPr>
        <w:t>to</w:t>
      </w:r>
      <w:r>
        <w:rPr>
          <w:spacing w:val="-7"/>
          <w:sz w:val="20"/>
        </w:rPr>
        <w:t xml:space="preserve"> </w:t>
      </w:r>
      <w:r>
        <w:rPr>
          <w:sz w:val="20"/>
        </w:rPr>
        <w:t>keep</w:t>
      </w:r>
      <w:r>
        <w:rPr>
          <w:spacing w:val="-5"/>
          <w:sz w:val="20"/>
        </w:rPr>
        <w:t xml:space="preserve"> </w:t>
      </w:r>
      <w:r>
        <w:rPr>
          <w:sz w:val="20"/>
        </w:rPr>
        <w:t>their</w:t>
      </w:r>
      <w:r>
        <w:rPr>
          <w:spacing w:val="-4"/>
          <w:sz w:val="20"/>
        </w:rPr>
        <w:t xml:space="preserve"> </w:t>
      </w:r>
      <w:r>
        <w:rPr>
          <w:sz w:val="20"/>
        </w:rPr>
        <w:t>Atlas</w:t>
      </w:r>
      <w:r>
        <w:rPr>
          <w:spacing w:val="-6"/>
          <w:sz w:val="20"/>
        </w:rPr>
        <w:t xml:space="preserve"> </w:t>
      </w:r>
      <w:r>
        <w:rPr>
          <w:sz w:val="20"/>
        </w:rPr>
        <w:t>2</w:t>
      </w:r>
      <w:r>
        <w:rPr>
          <w:spacing w:val="-7"/>
          <w:sz w:val="20"/>
        </w:rPr>
        <w:t xml:space="preserve"> </w:t>
      </w:r>
      <w:r>
        <w:rPr>
          <w:sz w:val="20"/>
        </w:rPr>
        <w:t>or</w:t>
      </w:r>
      <w:r>
        <w:rPr>
          <w:spacing w:val="-6"/>
          <w:sz w:val="20"/>
        </w:rPr>
        <w:t xml:space="preserve"> </w:t>
      </w:r>
      <w:r>
        <w:rPr>
          <w:sz w:val="20"/>
        </w:rPr>
        <w:t>Atlas</w:t>
      </w:r>
      <w:r>
        <w:rPr>
          <w:spacing w:val="-6"/>
          <w:sz w:val="20"/>
        </w:rPr>
        <w:t xml:space="preserve"> </w:t>
      </w:r>
      <w:r>
        <w:rPr>
          <w:sz w:val="20"/>
        </w:rPr>
        <w:t>Edge</w:t>
      </w:r>
      <w:r>
        <w:rPr>
          <w:spacing w:val="-5"/>
          <w:sz w:val="20"/>
        </w:rPr>
        <w:t xml:space="preserve"> </w:t>
      </w:r>
      <w:r>
        <w:rPr>
          <w:sz w:val="20"/>
        </w:rPr>
        <w:t>safe</w:t>
      </w:r>
      <w:r>
        <w:rPr>
          <w:spacing w:val="-7"/>
          <w:sz w:val="20"/>
        </w:rPr>
        <w:t xml:space="preserve"> </w:t>
      </w:r>
      <w:r>
        <w:rPr>
          <w:sz w:val="20"/>
        </w:rPr>
        <w:t>and</w:t>
      </w:r>
      <w:r>
        <w:rPr>
          <w:spacing w:val="-5"/>
          <w:sz w:val="20"/>
        </w:rPr>
        <w:t xml:space="preserve"> </w:t>
      </w:r>
      <w:r>
        <w:rPr>
          <w:sz w:val="20"/>
        </w:rPr>
        <w:t>operational</w:t>
      </w:r>
      <w:r>
        <w:rPr>
          <w:spacing w:val="-6"/>
          <w:sz w:val="20"/>
        </w:rPr>
        <w:t xml:space="preserve"> </w:t>
      </w:r>
      <w:r>
        <w:rPr>
          <w:sz w:val="20"/>
        </w:rPr>
        <w:t>and promptly notify Vakaros staff or RC on the water or ashore of any device issues.</w:t>
      </w:r>
    </w:p>
    <w:p w14:paraId="557E7121" w14:textId="77777777" w:rsidR="00B3385E" w:rsidRDefault="00B3385E">
      <w:pPr>
        <w:pStyle w:val="BodyText"/>
        <w:spacing w:before="1"/>
        <w:ind w:left="0"/>
        <w:rPr>
          <w:sz w:val="20"/>
        </w:rPr>
      </w:pPr>
    </w:p>
    <w:p w14:paraId="6EC6ED21" w14:textId="77777777" w:rsidR="00B3385E" w:rsidRDefault="00000000">
      <w:pPr>
        <w:tabs>
          <w:tab w:val="left" w:pos="1080"/>
        </w:tabs>
        <w:spacing w:before="1"/>
        <w:ind w:left="1080" w:right="405" w:hanging="721"/>
        <w:rPr>
          <w:sz w:val="20"/>
        </w:rPr>
      </w:pPr>
      <w:r>
        <w:rPr>
          <w:b/>
          <w:spacing w:val="-4"/>
          <w:sz w:val="20"/>
        </w:rPr>
        <w:t>RS.6</w:t>
      </w:r>
      <w:r>
        <w:rPr>
          <w:b/>
          <w:sz w:val="20"/>
        </w:rPr>
        <w:tab/>
      </w:r>
      <w:r>
        <w:rPr>
          <w:sz w:val="20"/>
        </w:rPr>
        <w:t>The countdown to the start on the Atlas 2 or Atlas Edge from RaceSense will be the official time.</w:t>
      </w:r>
      <w:r>
        <w:rPr>
          <w:spacing w:val="40"/>
          <w:sz w:val="20"/>
        </w:rPr>
        <w:t xml:space="preserve"> </w:t>
      </w:r>
      <w:r>
        <w:rPr>
          <w:sz w:val="20"/>
        </w:rPr>
        <w:t>For the starting sequence,</w:t>
      </w:r>
      <w:r>
        <w:rPr>
          <w:spacing w:val="-5"/>
          <w:sz w:val="20"/>
        </w:rPr>
        <w:t xml:space="preserve"> </w:t>
      </w:r>
      <w:r>
        <w:rPr>
          <w:sz w:val="20"/>
        </w:rPr>
        <w:t>visual</w:t>
      </w:r>
      <w:r>
        <w:rPr>
          <w:spacing w:val="-6"/>
          <w:sz w:val="20"/>
        </w:rPr>
        <w:t xml:space="preserve"> </w:t>
      </w:r>
      <w:r>
        <w:rPr>
          <w:sz w:val="20"/>
        </w:rPr>
        <w:t>signal</w:t>
      </w:r>
      <w:r>
        <w:rPr>
          <w:spacing w:val="-4"/>
          <w:sz w:val="20"/>
        </w:rPr>
        <w:t xml:space="preserve"> </w:t>
      </w:r>
      <w:r>
        <w:rPr>
          <w:sz w:val="20"/>
        </w:rPr>
        <w:t>flags</w:t>
      </w:r>
      <w:r>
        <w:rPr>
          <w:spacing w:val="-3"/>
          <w:sz w:val="20"/>
        </w:rPr>
        <w:t xml:space="preserve"> </w:t>
      </w:r>
      <w:r>
        <w:rPr>
          <w:sz w:val="20"/>
        </w:rPr>
        <w:t>will</w:t>
      </w:r>
      <w:r>
        <w:rPr>
          <w:spacing w:val="-6"/>
          <w:sz w:val="20"/>
        </w:rPr>
        <w:t xml:space="preserve"> </w:t>
      </w:r>
      <w:r>
        <w:rPr>
          <w:sz w:val="20"/>
        </w:rPr>
        <w:t>not</w:t>
      </w:r>
      <w:r>
        <w:rPr>
          <w:spacing w:val="-3"/>
          <w:sz w:val="20"/>
        </w:rPr>
        <w:t xml:space="preserve"> </w:t>
      </w:r>
      <w:r>
        <w:rPr>
          <w:sz w:val="20"/>
        </w:rPr>
        <w:t>be</w:t>
      </w:r>
      <w:r>
        <w:rPr>
          <w:spacing w:val="-3"/>
          <w:sz w:val="20"/>
        </w:rPr>
        <w:t xml:space="preserve"> </w:t>
      </w:r>
      <w:r>
        <w:rPr>
          <w:sz w:val="20"/>
        </w:rPr>
        <w:t>displayed</w:t>
      </w:r>
      <w:r>
        <w:rPr>
          <w:spacing w:val="-3"/>
          <w:sz w:val="20"/>
        </w:rPr>
        <w:t xml:space="preserve"> </w:t>
      </w:r>
      <w:r>
        <w:rPr>
          <w:sz w:val="20"/>
        </w:rPr>
        <w:t>and</w:t>
      </w:r>
      <w:r>
        <w:rPr>
          <w:spacing w:val="-3"/>
          <w:sz w:val="20"/>
        </w:rPr>
        <w:t xml:space="preserve"> </w:t>
      </w:r>
      <w:r>
        <w:rPr>
          <w:sz w:val="20"/>
        </w:rPr>
        <w:t>no</w:t>
      </w:r>
      <w:r>
        <w:rPr>
          <w:spacing w:val="-6"/>
          <w:sz w:val="20"/>
        </w:rPr>
        <w:t xml:space="preserve"> </w:t>
      </w:r>
      <w:r>
        <w:rPr>
          <w:sz w:val="20"/>
        </w:rPr>
        <w:t>sound</w:t>
      </w:r>
      <w:r>
        <w:rPr>
          <w:spacing w:val="-5"/>
          <w:sz w:val="20"/>
        </w:rPr>
        <w:t xml:space="preserve"> </w:t>
      </w:r>
      <w:r>
        <w:rPr>
          <w:sz w:val="20"/>
        </w:rPr>
        <w:t>signals</w:t>
      </w:r>
      <w:r>
        <w:rPr>
          <w:spacing w:val="-4"/>
          <w:sz w:val="20"/>
        </w:rPr>
        <w:t xml:space="preserve"> </w:t>
      </w:r>
      <w:r>
        <w:rPr>
          <w:sz w:val="20"/>
        </w:rPr>
        <w:t>will</w:t>
      </w:r>
      <w:r>
        <w:rPr>
          <w:spacing w:val="-4"/>
          <w:sz w:val="20"/>
        </w:rPr>
        <w:t xml:space="preserve"> </w:t>
      </w:r>
      <w:r>
        <w:rPr>
          <w:sz w:val="20"/>
        </w:rPr>
        <w:t>be</w:t>
      </w:r>
      <w:r>
        <w:rPr>
          <w:spacing w:val="-3"/>
          <w:sz w:val="20"/>
        </w:rPr>
        <w:t xml:space="preserve"> </w:t>
      </w:r>
      <w:r>
        <w:rPr>
          <w:sz w:val="20"/>
        </w:rPr>
        <w:t>made.</w:t>
      </w:r>
      <w:r>
        <w:rPr>
          <w:spacing w:val="35"/>
          <w:sz w:val="20"/>
        </w:rPr>
        <w:t xml:space="preserve"> </w:t>
      </w:r>
      <w:r>
        <w:rPr>
          <w:sz w:val="20"/>
        </w:rPr>
        <w:t>This</w:t>
      </w:r>
      <w:r>
        <w:rPr>
          <w:spacing w:val="-4"/>
          <w:sz w:val="20"/>
        </w:rPr>
        <w:t xml:space="preserve"> </w:t>
      </w:r>
      <w:r>
        <w:rPr>
          <w:sz w:val="20"/>
        </w:rPr>
        <w:t>changes</w:t>
      </w:r>
      <w:r>
        <w:rPr>
          <w:spacing w:val="-3"/>
          <w:sz w:val="20"/>
        </w:rPr>
        <w:t xml:space="preserve"> </w:t>
      </w:r>
      <w:r>
        <w:rPr>
          <w:sz w:val="20"/>
        </w:rPr>
        <w:t>RRS</w:t>
      </w:r>
      <w:r>
        <w:rPr>
          <w:spacing w:val="-6"/>
          <w:sz w:val="20"/>
        </w:rPr>
        <w:t xml:space="preserve"> </w:t>
      </w:r>
      <w:r>
        <w:rPr>
          <w:sz w:val="20"/>
        </w:rPr>
        <w:t>26.</w:t>
      </w:r>
      <w:r>
        <w:rPr>
          <w:spacing w:val="-3"/>
          <w:sz w:val="20"/>
        </w:rPr>
        <w:t xml:space="preserve"> </w:t>
      </w:r>
      <w:r>
        <w:rPr>
          <w:sz w:val="20"/>
        </w:rPr>
        <w:t>See SI 11.3 for updates to RRS 26.</w:t>
      </w:r>
    </w:p>
    <w:p w14:paraId="60840BA3" w14:textId="77777777" w:rsidR="00B3385E" w:rsidRDefault="00000000">
      <w:pPr>
        <w:tabs>
          <w:tab w:val="left" w:pos="1080"/>
        </w:tabs>
        <w:spacing w:before="229"/>
        <w:ind w:left="1080" w:right="525" w:hanging="721"/>
        <w:rPr>
          <w:sz w:val="20"/>
        </w:rPr>
      </w:pPr>
      <w:r>
        <w:rPr>
          <w:b/>
          <w:spacing w:val="-4"/>
          <w:sz w:val="20"/>
        </w:rPr>
        <w:t>RS.7</w:t>
      </w:r>
      <w:r>
        <w:rPr>
          <w:b/>
          <w:sz w:val="20"/>
        </w:rPr>
        <w:tab/>
      </w:r>
      <w:r>
        <w:rPr>
          <w:sz w:val="20"/>
        </w:rPr>
        <w:t>The visual identification of boats infringing RRS 29 and 30 by the RC is replaced with electronic identification through</w:t>
      </w:r>
      <w:r>
        <w:rPr>
          <w:spacing w:val="-6"/>
          <w:sz w:val="20"/>
        </w:rPr>
        <w:t xml:space="preserve"> </w:t>
      </w:r>
      <w:r>
        <w:rPr>
          <w:sz w:val="20"/>
        </w:rPr>
        <w:t>the</w:t>
      </w:r>
      <w:r>
        <w:rPr>
          <w:spacing w:val="-4"/>
          <w:sz w:val="20"/>
        </w:rPr>
        <w:t xml:space="preserve"> </w:t>
      </w:r>
      <w:r>
        <w:rPr>
          <w:sz w:val="20"/>
        </w:rPr>
        <w:t>Vakaros</w:t>
      </w:r>
      <w:r>
        <w:rPr>
          <w:spacing w:val="-5"/>
          <w:sz w:val="20"/>
        </w:rPr>
        <w:t xml:space="preserve"> </w:t>
      </w:r>
      <w:r>
        <w:rPr>
          <w:sz w:val="20"/>
        </w:rPr>
        <w:t>RaceSense</w:t>
      </w:r>
      <w:r>
        <w:rPr>
          <w:spacing w:val="-5"/>
          <w:sz w:val="20"/>
        </w:rPr>
        <w:t xml:space="preserve"> </w:t>
      </w:r>
      <w:r>
        <w:rPr>
          <w:sz w:val="20"/>
        </w:rPr>
        <w:t>system,</w:t>
      </w:r>
      <w:r>
        <w:rPr>
          <w:spacing w:val="-6"/>
          <w:sz w:val="20"/>
        </w:rPr>
        <w:t xml:space="preserve"> </w:t>
      </w:r>
      <w:r>
        <w:rPr>
          <w:sz w:val="20"/>
        </w:rPr>
        <w:t>no</w:t>
      </w:r>
      <w:r>
        <w:rPr>
          <w:spacing w:val="-4"/>
          <w:sz w:val="20"/>
        </w:rPr>
        <w:t xml:space="preserve"> </w:t>
      </w:r>
      <w:r>
        <w:rPr>
          <w:sz w:val="20"/>
        </w:rPr>
        <w:t>VHF</w:t>
      </w:r>
      <w:r>
        <w:rPr>
          <w:spacing w:val="-5"/>
          <w:sz w:val="20"/>
        </w:rPr>
        <w:t xml:space="preserve"> </w:t>
      </w:r>
      <w:r>
        <w:rPr>
          <w:sz w:val="20"/>
        </w:rPr>
        <w:t>hail</w:t>
      </w:r>
      <w:r>
        <w:rPr>
          <w:spacing w:val="-7"/>
          <w:sz w:val="20"/>
        </w:rPr>
        <w:t xml:space="preserve"> </w:t>
      </w:r>
      <w:r>
        <w:rPr>
          <w:sz w:val="20"/>
        </w:rPr>
        <w:t>will</w:t>
      </w:r>
      <w:r>
        <w:rPr>
          <w:spacing w:val="-7"/>
          <w:sz w:val="20"/>
        </w:rPr>
        <w:t xml:space="preserve"> </w:t>
      </w:r>
      <w:r>
        <w:rPr>
          <w:sz w:val="20"/>
        </w:rPr>
        <w:t>be</w:t>
      </w:r>
      <w:r>
        <w:rPr>
          <w:spacing w:val="-4"/>
          <w:sz w:val="20"/>
        </w:rPr>
        <w:t xml:space="preserve"> </w:t>
      </w:r>
      <w:r>
        <w:rPr>
          <w:sz w:val="20"/>
        </w:rPr>
        <w:t>made,</w:t>
      </w:r>
      <w:r>
        <w:rPr>
          <w:spacing w:val="-6"/>
          <w:sz w:val="20"/>
        </w:rPr>
        <w:t xml:space="preserve"> </w:t>
      </w:r>
      <w:r>
        <w:rPr>
          <w:sz w:val="20"/>
        </w:rPr>
        <w:t>flag</w:t>
      </w:r>
      <w:r>
        <w:rPr>
          <w:spacing w:val="-4"/>
          <w:sz w:val="20"/>
        </w:rPr>
        <w:t xml:space="preserve"> </w:t>
      </w:r>
      <w:r>
        <w:rPr>
          <w:sz w:val="20"/>
        </w:rPr>
        <w:t>X</w:t>
      </w:r>
      <w:r>
        <w:rPr>
          <w:spacing w:val="-7"/>
          <w:sz w:val="20"/>
        </w:rPr>
        <w:t xml:space="preserve"> </w:t>
      </w:r>
      <w:r>
        <w:rPr>
          <w:sz w:val="20"/>
        </w:rPr>
        <w:t>will</w:t>
      </w:r>
      <w:r>
        <w:rPr>
          <w:spacing w:val="-5"/>
          <w:sz w:val="20"/>
        </w:rPr>
        <w:t xml:space="preserve"> </w:t>
      </w:r>
      <w:r>
        <w:rPr>
          <w:sz w:val="20"/>
        </w:rPr>
        <w:t>not</w:t>
      </w:r>
      <w:r>
        <w:rPr>
          <w:spacing w:val="-4"/>
          <w:sz w:val="20"/>
        </w:rPr>
        <w:t xml:space="preserve"> </w:t>
      </w:r>
      <w:r>
        <w:rPr>
          <w:sz w:val="20"/>
        </w:rPr>
        <w:t>be</w:t>
      </w:r>
      <w:r>
        <w:rPr>
          <w:spacing w:val="-7"/>
          <w:sz w:val="20"/>
        </w:rPr>
        <w:t xml:space="preserve"> </w:t>
      </w:r>
      <w:r>
        <w:rPr>
          <w:sz w:val="20"/>
        </w:rPr>
        <w:t>displayed</w:t>
      </w:r>
      <w:r>
        <w:rPr>
          <w:spacing w:val="-5"/>
          <w:sz w:val="20"/>
        </w:rPr>
        <w:t xml:space="preserve"> </w:t>
      </w:r>
      <w:r>
        <w:rPr>
          <w:sz w:val="20"/>
        </w:rPr>
        <w:t>and</w:t>
      </w:r>
      <w:r>
        <w:rPr>
          <w:spacing w:val="-6"/>
          <w:sz w:val="20"/>
        </w:rPr>
        <w:t xml:space="preserve"> </w:t>
      </w:r>
      <w:r>
        <w:rPr>
          <w:sz w:val="20"/>
        </w:rPr>
        <w:t>no</w:t>
      </w:r>
      <w:r>
        <w:rPr>
          <w:spacing w:val="-7"/>
          <w:sz w:val="20"/>
        </w:rPr>
        <w:t xml:space="preserve"> </w:t>
      </w:r>
      <w:r>
        <w:rPr>
          <w:sz w:val="20"/>
        </w:rPr>
        <w:t>sound</w:t>
      </w:r>
      <w:r>
        <w:rPr>
          <w:spacing w:val="-4"/>
          <w:sz w:val="20"/>
        </w:rPr>
        <w:t xml:space="preserve"> </w:t>
      </w:r>
      <w:r>
        <w:rPr>
          <w:sz w:val="20"/>
        </w:rPr>
        <w:t>will be made modifying RRS 29.1, 30.1, 30.2, 30.3, and 30.4.</w:t>
      </w:r>
    </w:p>
    <w:p w14:paraId="44BF67C6" w14:textId="77777777" w:rsidR="00B3385E" w:rsidRDefault="00000000">
      <w:pPr>
        <w:tabs>
          <w:tab w:val="left" w:pos="1080"/>
        </w:tabs>
        <w:spacing w:before="229"/>
        <w:ind w:left="1080" w:right="474" w:hanging="721"/>
        <w:rPr>
          <w:sz w:val="20"/>
        </w:rPr>
      </w:pPr>
      <w:r>
        <w:rPr>
          <w:b/>
          <w:spacing w:val="-4"/>
          <w:sz w:val="20"/>
        </w:rPr>
        <w:t>RS.8</w:t>
      </w:r>
      <w:r>
        <w:rPr>
          <w:b/>
          <w:sz w:val="20"/>
        </w:rPr>
        <w:tab/>
      </w:r>
      <w:r>
        <w:rPr>
          <w:sz w:val="20"/>
        </w:rPr>
        <w:t>Any</w:t>
      </w:r>
      <w:r>
        <w:rPr>
          <w:spacing w:val="-6"/>
          <w:sz w:val="20"/>
        </w:rPr>
        <w:t xml:space="preserve"> </w:t>
      </w:r>
      <w:r>
        <w:rPr>
          <w:sz w:val="20"/>
        </w:rPr>
        <w:t>alleged</w:t>
      </w:r>
      <w:r>
        <w:rPr>
          <w:spacing w:val="-6"/>
          <w:sz w:val="20"/>
        </w:rPr>
        <w:t xml:space="preserve"> </w:t>
      </w:r>
      <w:r>
        <w:rPr>
          <w:sz w:val="20"/>
        </w:rPr>
        <w:t>failure</w:t>
      </w:r>
      <w:r>
        <w:rPr>
          <w:spacing w:val="-6"/>
          <w:sz w:val="20"/>
        </w:rPr>
        <w:t xml:space="preserve"> </w:t>
      </w:r>
      <w:r>
        <w:rPr>
          <w:sz w:val="20"/>
        </w:rPr>
        <w:t>of</w:t>
      </w:r>
      <w:r>
        <w:rPr>
          <w:spacing w:val="-6"/>
          <w:sz w:val="20"/>
        </w:rPr>
        <w:t xml:space="preserve"> </w:t>
      </w:r>
      <w:r>
        <w:rPr>
          <w:sz w:val="20"/>
        </w:rPr>
        <w:t>the</w:t>
      </w:r>
      <w:r>
        <w:rPr>
          <w:spacing w:val="-4"/>
          <w:sz w:val="20"/>
        </w:rPr>
        <w:t xml:space="preserve"> </w:t>
      </w:r>
      <w:r>
        <w:rPr>
          <w:sz w:val="20"/>
        </w:rPr>
        <w:t>Atlas</w:t>
      </w:r>
      <w:r>
        <w:rPr>
          <w:spacing w:val="-5"/>
          <w:sz w:val="20"/>
        </w:rPr>
        <w:t xml:space="preserve"> </w:t>
      </w:r>
      <w:r>
        <w:rPr>
          <w:sz w:val="20"/>
        </w:rPr>
        <w:t>2</w:t>
      </w:r>
      <w:r>
        <w:rPr>
          <w:spacing w:val="-7"/>
          <w:sz w:val="20"/>
        </w:rPr>
        <w:t xml:space="preserve"> </w:t>
      </w:r>
      <w:r>
        <w:rPr>
          <w:sz w:val="20"/>
        </w:rPr>
        <w:t>or</w:t>
      </w:r>
      <w:r>
        <w:rPr>
          <w:spacing w:val="-5"/>
          <w:sz w:val="20"/>
        </w:rPr>
        <w:t xml:space="preserve"> </w:t>
      </w:r>
      <w:r>
        <w:rPr>
          <w:sz w:val="20"/>
        </w:rPr>
        <w:t>Atlas</w:t>
      </w:r>
      <w:r>
        <w:rPr>
          <w:spacing w:val="-5"/>
          <w:sz w:val="20"/>
        </w:rPr>
        <w:t xml:space="preserve"> </w:t>
      </w:r>
      <w:r>
        <w:rPr>
          <w:sz w:val="20"/>
        </w:rPr>
        <w:t>Edge,</w:t>
      </w:r>
      <w:r>
        <w:rPr>
          <w:spacing w:val="-6"/>
          <w:sz w:val="20"/>
        </w:rPr>
        <w:t xml:space="preserve"> </w:t>
      </w:r>
      <w:r>
        <w:rPr>
          <w:sz w:val="20"/>
        </w:rPr>
        <w:t>RaceSense</w:t>
      </w:r>
      <w:r>
        <w:rPr>
          <w:spacing w:val="-6"/>
          <w:sz w:val="20"/>
        </w:rPr>
        <w:t xml:space="preserve"> </w:t>
      </w:r>
      <w:r>
        <w:rPr>
          <w:sz w:val="20"/>
        </w:rPr>
        <w:t>system,</w:t>
      </w:r>
      <w:r>
        <w:rPr>
          <w:spacing w:val="-5"/>
          <w:sz w:val="20"/>
        </w:rPr>
        <w:t xml:space="preserve"> </w:t>
      </w:r>
      <w:r>
        <w:rPr>
          <w:sz w:val="20"/>
        </w:rPr>
        <w:t>or</w:t>
      </w:r>
      <w:r>
        <w:rPr>
          <w:spacing w:val="-5"/>
          <w:sz w:val="20"/>
        </w:rPr>
        <w:t xml:space="preserve"> </w:t>
      </w:r>
      <w:r>
        <w:rPr>
          <w:sz w:val="20"/>
        </w:rPr>
        <w:t>communication</w:t>
      </w:r>
      <w:r>
        <w:rPr>
          <w:spacing w:val="-5"/>
          <w:sz w:val="20"/>
        </w:rPr>
        <w:t xml:space="preserve"> </w:t>
      </w:r>
      <w:r>
        <w:rPr>
          <w:sz w:val="20"/>
        </w:rPr>
        <w:t>systems</w:t>
      </w:r>
      <w:r>
        <w:rPr>
          <w:spacing w:val="-4"/>
          <w:sz w:val="20"/>
        </w:rPr>
        <w:t xml:space="preserve"> </w:t>
      </w:r>
      <w:r>
        <w:rPr>
          <w:sz w:val="20"/>
        </w:rPr>
        <w:t>will</w:t>
      </w:r>
      <w:r>
        <w:rPr>
          <w:spacing w:val="-7"/>
          <w:sz w:val="20"/>
        </w:rPr>
        <w:t xml:space="preserve"> </w:t>
      </w:r>
      <w:r>
        <w:rPr>
          <w:sz w:val="20"/>
        </w:rPr>
        <w:t>not</w:t>
      </w:r>
      <w:r>
        <w:rPr>
          <w:spacing w:val="-6"/>
          <w:sz w:val="20"/>
        </w:rPr>
        <w:t xml:space="preserve"> </w:t>
      </w:r>
      <w:r>
        <w:rPr>
          <w:sz w:val="20"/>
        </w:rPr>
        <w:t>constitute grounds to request redress by a boat.</w:t>
      </w:r>
    </w:p>
    <w:p w14:paraId="7DFCDE8F" w14:textId="77777777" w:rsidR="00B3385E" w:rsidRDefault="00000000">
      <w:pPr>
        <w:spacing w:before="2"/>
        <w:ind w:left="1080"/>
        <w:rPr>
          <w:sz w:val="20"/>
        </w:rPr>
      </w:pPr>
      <w:r>
        <w:rPr>
          <w:sz w:val="20"/>
        </w:rPr>
        <w:t>This</w:t>
      </w:r>
      <w:r>
        <w:rPr>
          <w:spacing w:val="-7"/>
          <w:sz w:val="20"/>
        </w:rPr>
        <w:t xml:space="preserve"> </w:t>
      </w:r>
      <w:r>
        <w:rPr>
          <w:sz w:val="20"/>
        </w:rPr>
        <w:t>changes</w:t>
      </w:r>
      <w:r>
        <w:rPr>
          <w:spacing w:val="-7"/>
          <w:sz w:val="20"/>
        </w:rPr>
        <w:t xml:space="preserve"> </w:t>
      </w:r>
      <w:r>
        <w:rPr>
          <w:sz w:val="20"/>
        </w:rPr>
        <w:t>RRS</w:t>
      </w:r>
      <w:r>
        <w:rPr>
          <w:spacing w:val="-7"/>
          <w:sz w:val="20"/>
        </w:rPr>
        <w:t xml:space="preserve"> </w:t>
      </w:r>
      <w:r>
        <w:rPr>
          <w:spacing w:val="-2"/>
          <w:sz w:val="20"/>
        </w:rPr>
        <w:t>61.1(a).</w:t>
      </w:r>
    </w:p>
    <w:p w14:paraId="68F306AA" w14:textId="77777777" w:rsidR="00B3385E" w:rsidRDefault="00000000">
      <w:pPr>
        <w:tabs>
          <w:tab w:val="left" w:pos="1080"/>
        </w:tabs>
        <w:spacing w:before="228"/>
        <w:ind w:left="1080" w:right="674" w:hanging="721"/>
        <w:rPr>
          <w:sz w:val="20"/>
        </w:rPr>
      </w:pPr>
      <w:r>
        <w:rPr>
          <w:b/>
          <w:spacing w:val="-4"/>
          <w:sz w:val="20"/>
        </w:rPr>
        <w:t>RS.9</w:t>
      </w:r>
      <w:r>
        <w:rPr>
          <w:b/>
          <w:sz w:val="20"/>
        </w:rPr>
        <w:tab/>
      </w:r>
      <w:r>
        <w:rPr>
          <w:sz w:val="20"/>
        </w:rPr>
        <w:t>If</w:t>
      </w:r>
      <w:r>
        <w:rPr>
          <w:spacing w:val="-5"/>
          <w:sz w:val="20"/>
        </w:rPr>
        <w:t xml:space="preserve"> </w:t>
      </w:r>
      <w:r>
        <w:rPr>
          <w:sz w:val="20"/>
        </w:rPr>
        <w:t>the</w:t>
      </w:r>
      <w:r>
        <w:rPr>
          <w:spacing w:val="-6"/>
          <w:sz w:val="20"/>
        </w:rPr>
        <w:t xml:space="preserve"> </w:t>
      </w:r>
      <w:r>
        <w:rPr>
          <w:sz w:val="20"/>
        </w:rPr>
        <w:t>RC</w:t>
      </w:r>
      <w:r>
        <w:rPr>
          <w:spacing w:val="-5"/>
          <w:sz w:val="20"/>
        </w:rPr>
        <w:t xml:space="preserve"> </w:t>
      </w:r>
      <w:r>
        <w:rPr>
          <w:sz w:val="20"/>
        </w:rPr>
        <w:t>vessel</w:t>
      </w:r>
      <w:r>
        <w:rPr>
          <w:spacing w:val="-4"/>
          <w:sz w:val="20"/>
        </w:rPr>
        <w:t xml:space="preserve"> </w:t>
      </w:r>
      <w:r>
        <w:rPr>
          <w:sz w:val="20"/>
        </w:rPr>
        <w:t>displays</w:t>
      </w:r>
      <w:r>
        <w:rPr>
          <w:spacing w:val="-3"/>
          <w:sz w:val="20"/>
        </w:rPr>
        <w:t xml:space="preserve"> </w:t>
      </w:r>
      <w:r>
        <w:rPr>
          <w:sz w:val="20"/>
        </w:rPr>
        <w:t>flag</w:t>
      </w:r>
      <w:r>
        <w:rPr>
          <w:spacing w:val="-5"/>
          <w:sz w:val="20"/>
        </w:rPr>
        <w:t xml:space="preserve"> </w:t>
      </w:r>
      <w:r>
        <w:rPr>
          <w:sz w:val="20"/>
        </w:rPr>
        <w:t>Oscar</w:t>
      </w:r>
      <w:r>
        <w:rPr>
          <w:spacing w:val="-4"/>
          <w:sz w:val="20"/>
        </w:rPr>
        <w:t xml:space="preserve"> </w:t>
      </w:r>
      <w:r>
        <w:rPr>
          <w:sz w:val="20"/>
        </w:rPr>
        <w:t>with</w:t>
      </w:r>
      <w:r>
        <w:rPr>
          <w:spacing w:val="-6"/>
          <w:sz w:val="20"/>
        </w:rPr>
        <w:t xml:space="preserve"> </w:t>
      </w:r>
      <w:r>
        <w:rPr>
          <w:sz w:val="20"/>
        </w:rPr>
        <w:t>a</w:t>
      </w:r>
      <w:r>
        <w:rPr>
          <w:spacing w:val="-6"/>
          <w:sz w:val="20"/>
        </w:rPr>
        <w:t xml:space="preserve"> </w:t>
      </w:r>
      <w:r>
        <w:rPr>
          <w:sz w:val="20"/>
        </w:rPr>
        <w:t>long</w:t>
      </w:r>
      <w:r>
        <w:rPr>
          <w:spacing w:val="-5"/>
          <w:sz w:val="20"/>
        </w:rPr>
        <w:t xml:space="preserve"> </w:t>
      </w:r>
      <w:r>
        <w:rPr>
          <w:sz w:val="20"/>
        </w:rPr>
        <w:t>sound</w:t>
      </w:r>
      <w:r>
        <w:rPr>
          <w:spacing w:val="-5"/>
          <w:sz w:val="20"/>
        </w:rPr>
        <w:t xml:space="preserve"> </w:t>
      </w:r>
      <w:r>
        <w:rPr>
          <w:sz w:val="20"/>
        </w:rPr>
        <w:t>signal</w:t>
      </w:r>
      <w:r>
        <w:rPr>
          <w:spacing w:val="-6"/>
          <w:sz w:val="20"/>
        </w:rPr>
        <w:t xml:space="preserve"> </w:t>
      </w:r>
      <w:r>
        <w:rPr>
          <w:sz w:val="20"/>
        </w:rPr>
        <w:t>before</w:t>
      </w:r>
      <w:r>
        <w:rPr>
          <w:spacing w:val="-5"/>
          <w:sz w:val="20"/>
        </w:rPr>
        <w:t xml:space="preserve"> </w:t>
      </w:r>
      <w:r>
        <w:rPr>
          <w:sz w:val="20"/>
        </w:rPr>
        <w:t>the</w:t>
      </w:r>
      <w:r>
        <w:rPr>
          <w:spacing w:val="-6"/>
          <w:sz w:val="20"/>
        </w:rPr>
        <w:t xml:space="preserve"> </w:t>
      </w:r>
      <w:r>
        <w:rPr>
          <w:sz w:val="20"/>
        </w:rPr>
        <w:t>warning</w:t>
      </w:r>
      <w:r>
        <w:rPr>
          <w:spacing w:val="-5"/>
          <w:sz w:val="20"/>
        </w:rPr>
        <w:t xml:space="preserve"> </w:t>
      </w:r>
      <w:r>
        <w:rPr>
          <w:sz w:val="20"/>
        </w:rPr>
        <w:t>signal</w:t>
      </w:r>
      <w:r>
        <w:rPr>
          <w:spacing w:val="-6"/>
          <w:sz w:val="20"/>
        </w:rPr>
        <w:t xml:space="preserve"> </w:t>
      </w:r>
      <w:r>
        <w:rPr>
          <w:sz w:val="20"/>
        </w:rPr>
        <w:t>of</w:t>
      </w:r>
      <w:r>
        <w:rPr>
          <w:spacing w:val="-5"/>
          <w:sz w:val="20"/>
        </w:rPr>
        <w:t xml:space="preserve"> </w:t>
      </w:r>
      <w:r>
        <w:rPr>
          <w:sz w:val="20"/>
        </w:rPr>
        <w:t>a</w:t>
      </w:r>
      <w:r>
        <w:rPr>
          <w:spacing w:val="-6"/>
          <w:sz w:val="20"/>
        </w:rPr>
        <w:t xml:space="preserve"> </w:t>
      </w:r>
      <w:r>
        <w:rPr>
          <w:sz w:val="20"/>
        </w:rPr>
        <w:t>race,</w:t>
      </w:r>
      <w:r>
        <w:rPr>
          <w:spacing w:val="-2"/>
          <w:sz w:val="20"/>
        </w:rPr>
        <w:t xml:space="preserve"> </w:t>
      </w:r>
      <w:r>
        <w:rPr>
          <w:sz w:val="20"/>
        </w:rPr>
        <w:t>SI</w:t>
      </w:r>
      <w:r>
        <w:rPr>
          <w:spacing w:val="-5"/>
          <w:sz w:val="20"/>
        </w:rPr>
        <w:t xml:space="preserve"> </w:t>
      </w:r>
      <w:r>
        <w:rPr>
          <w:sz w:val="20"/>
        </w:rPr>
        <w:t>11.3,</w:t>
      </w:r>
      <w:r>
        <w:rPr>
          <w:spacing w:val="-6"/>
          <w:sz w:val="20"/>
        </w:rPr>
        <w:t xml:space="preserve"> </w:t>
      </w:r>
      <w:r>
        <w:rPr>
          <w:sz w:val="20"/>
        </w:rPr>
        <w:t>RS.6, and RS.7 inclusive will not apply to that race.</w:t>
      </w:r>
    </w:p>
    <w:p w14:paraId="4E538531" w14:textId="77777777" w:rsidR="00B3385E" w:rsidRDefault="00B3385E">
      <w:pPr>
        <w:pStyle w:val="BodyText"/>
        <w:spacing w:before="1"/>
        <w:ind w:left="0"/>
        <w:rPr>
          <w:sz w:val="20"/>
        </w:rPr>
      </w:pPr>
    </w:p>
    <w:p w14:paraId="7529960B" w14:textId="77777777" w:rsidR="00B3385E" w:rsidRDefault="00000000">
      <w:pPr>
        <w:ind w:left="1080" w:right="607" w:hanging="721"/>
        <w:jc w:val="both"/>
        <w:rPr>
          <w:sz w:val="20"/>
        </w:rPr>
      </w:pPr>
      <w:r>
        <w:rPr>
          <w:b/>
          <w:sz w:val="20"/>
        </w:rPr>
        <w:t>RS.10</w:t>
      </w:r>
      <w:r>
        <w:rPr>
          <w:b/>
          <w:spacing w:val="40"/>
          <w:sz w:val="20"/>
        </w:rPr>
        <w:t xml:space="preserve"> </w:t>
      </w:r>
      <w:r>
        <w:rPr>
          <w:sz w:val="20"/>
        </w:rPr>
        <w:t>If the RC vessel displays flag Romeo with a long sound signal before the warning signal of a race, Competitors shall</w:t>
      </w:r>
      <w:r>
        <w:rPr>
          <w:spacing w:val="-2"/>
          <w:sz w:val="20"/>
        </w:rPr>
        <w:t xml:space="preserve"> </w:t>
      </w:r>
      <w:r>
        <w:rPr>
          <w:sz w:val="20"/>
        </w:rPr>
        <w:t>restart</w:t>
      </w:r>
      <w:r>
        <w:rPr>
          <w:spacing w:val="-3"/>
          <w:sz w:val="20"/>
        </w:rPr>
        <w:t xml:space="preserve"> </w:t>
      </w:r>
      <w:r>
        <w:rPr>
          <w:sz w:val="20"/>
        </w:rPr>
        <w:t>their Vakaros Atlas</w:t>
      </w:r>
      <w:r>
        <w:rPr>
          <w:spacing w:val="-2"/>
          <w:sz w:val="20"/>
        </w:rPr>
        <w:t xml:space="preserve"> </w:t>
      </w:r>
      <w:r>
        <w:rPr>
          <w:sz w:val="20"/>
        </w:rPr>
        <w:t>2</w:t>
      </w:r>
      <w:r>
        <w:rPr>
          <w:spacing w:val="-4"/>
          <w:sz w:val="20"/>
        </w:rPr>
        <w:t xml:space="preserve"> </w:t>
      </w:r>
      <w:r>
        <w:rPr>
          <w:sz w:val="20"/>
        </w:rPr>
        <w:t>or</w:t>
      </w:r>
      <w:r>
        <w:rPr>
          <w:spacing w:val="-1"/>
          <w:sz w:val="20"/>
        </w:rPr>
        <w:t xml:space="preserve"> </w:t>
      </w:r>
      <w:r>
        <w:rPr>
          <w:sz w:val="20"/>
        </w:rPr>
        <w:t>Atlas</w:t>
      </w:r>
      <w:r>
        <w:rPr>
          <w:spacing w:val="-3"/>
          <w:sz w:val="20"/>
        </w:rPr>
        <w:t xml:space="preserve"> </w:t>
      </w:r>
      <w:r>
        <w:rPr>
          <w:sz w:val="20"/>
        </w:rPr>
        <w:t>Edge</w:t>
      </w:r>
      <w:r>
        <w:rPr>
          <w:spacing w:val="-2"/>
          <w:sz w:val="20"/>
        </w:rPr>
        <w:t xml:space="preserve"> </w:t>
      </w:r>
      <w:r>
        <w:rPr>
          <w:sz w:val="20"/>
        </w:rPr>
        <w:t>unit</w:t>
      </w:r>
      <w:r>
        <w:rPr>
          <w:spacing w:val="-1"/>
          <w:sz w:val="20"/>
        </w:rPr>
        <w:t xml:space="preserve"> </w:t>
      </w:r>
      <w:r>
        <w:rPr>
          <w:sz w:val="20"/>
        </w:rPr>
        <w:t>by</w:t>
      </w:r>
      <w:r>
        <w:rPr>
          <w:spacing w:val="-3"/>
          <w:sz w:val="20"/>
        </w:rPr>
        <w:t xml:space="preserve"> </w:t>
      </w:r>
      <w:r>
        <w:rPr>
          <w:sz w:val="20"/>
        </w:rPr>
        <w:t>switching</w:t>
      </w:r>
      <w:r>
        <w:rPr>
          <w:spacing w:val="-3"/>
          <w:sz w:val="20"/>
        </w:rPr>
        <w:t xml:space="preserve"> </w:t>
      </w:r>
      <w:r>
        <w:rPr>
          <w:sz w:val="20"/>
        </w:rPr>
        <w:t>it</w:t>
      </w:r>
      <w:r>
        <w:rPr>
          <w:spacing w:val="-2"/>
          <w:sz w:val="20"/>
        </w:rPr>
        <w:t xml:space="preserve"> </w:t>
      </w:r>
      <w:r>
        <w:rPr>
          <w:sz w:val="20"/>
        </w:rPr>
        <w:t>off,</w:t>
      </w:r>
      <w:r>
        <w:rPr>
          <w:spacing w:val="-1"/>
          <w:sz w:val="20"/>
        </w:rPr>
        <w:t xml:space="preserve"> </w:t>
      </w:r>
      <w:r>
        <w:rPr>
          <w:sz w:val="20"/>
        </w:rPr>
        <w:t>waiting</w:t>
      </w:r>
      <w:r>
        <w:rPr>
          <w:spacing w:val="-2"/>
          <w:sz w:val="20"/>
        </w:rPr>
        <w:t xml:space="preserve"> </w:t>
      </w:r>
      <w:r>
        <w:rPr>
          <w:sz w:val="20"/>
        </w:rPr>
        <w:t>10</w:t>
      </w:r>
      <w:r>
        <w:rPr>
          <w:spacing w:val="-2"/>
          <w:sz w:val="20"/>
        </w:rPr>
        <w:t xml:space="preserve"> </w:t>
      </w:r>
      <w:r>
        <w:rPr>
          <w:sz w:val="20"/>
        </w:rPr>
        <w:t>seconds</w:t>
      </w:r>
      <w:r>
        <w:rPr>
          <w:spacing w:val="-3"/>
          <w:sz w:val="20"/>
        </w:rPr>
        <w:t xml:space="preserve"> </w:t>
      </w:r>
      <w:r>
        <w:rPr>
          <w:sz w:val="20"/>
        </w:rPr>
        <w:t>and</w:t>
      </w:r>
      <w:r>
        <w:rPr>
          <w:spacing w:val="-3"/>
          <w:sz w:val="20"/>
        </w:rPr>
        <w:t xml:space="preserve"> </w:t>
      </w:r>
      <w:r>
        <w:rPr>
          <w:sz w:val="20"/>
        </w:rPr>
        <w:t>then</w:t>
      </w:r>
      <w:r>
        <w:rPr>
          <w:spacing w:val="-4"/>
          <w:sz w:val="20"/>
        </w:rPr>
        <w:t xml:space="preserve"> </w:t>
      </w:r>
      <w:r>
        <w:rPr>
          <w:sz w:val="20"/>
        </w:rPr>
        <w:t>switching</w:t>
      </w:r>
      <w:r>
        <w:rPr>
          <w:spacing w:val="-3"/>
          <w:sz w:val="20"/>
        </w:rPr>
        <w:t xml:space="preserve"> </w:t>
      </w:r>
      <w:r>
        <w:rPr>
          <w:sz w:val="20"/>
        </w:rPr>
        <w:t>it back</w:t>
      </w:r>
      <w:r>
        <w:rPr>
          <w:spacing w:val="-2"/>
          <w:sz w:val="20"/>
        </w:rPr>
        <w:t xml:space="preserve"> </w:t>
      </w:r>
      <w:r>
        <w:rPr>
          <w:sz w:val="20"/>
        </w:rPr>
        <w:t>on</w:t>
      </w:r>
      <w:r>
        <w:rPr>
          <w:spacing w:val="-3"/>
          <w:sz w:val="20"/>
        </w:rPr>
        <w:t xml:space="preserve"> </w:t>
      </w:r>
      <w:r>
        <w:rPr>
          <w:sz w:val="20"/>
        </w:rPr>
        <w:t>to</w:t>
      </w:r>
      <w:r>
        <w:rPr>
          <w:spacing w:val="-3"/>
          <w:sz w:val="20"/>
        </w:rPr>
        <w:t xml:space="preserve"> </w:t>
      </w:r>
      <w:r>
        <w:rPr>
          <w:sz w:val="20"/>
        </w:rPr>
        <w:t>reconnect</w:t>
      </w:r>
      <w:r>
        <w:rPr>
          <w:spacing w:val="-3"/>
          <w:sz w:val="20"/>
        </w:rPr>
        <w:t xml:space="preserve"> </w:t>
      </w:r>
      <w:r>
        <w:rPr>
          <w:sz w:val="20"/>
        </w:rPr>
        <w:t>to</w:t>
      </w:r>
      <w:r>
        <w:rPr>
          <w:spacing w:val="-3"/>
          <w:sz w:val="20"/>
        </w:rPr>
        <w:t xml:space="preserve"> </w:t>
      </w:r>
      <w:r>
        <w:rPr>
          <w:sz w:val="20"/>
        </w:rPr>
        <w:t>the</w:t>
      </w:r>
      <w:r>
        <w:rPr>
          <w:spacing w:val="-2"/>
          <w:sz w:val="20"/>
        </w:rPr>
        <w:t xml:space="preserve"> </w:t>
      </w:r>
      <w:r>
        <w:rPr>
          <w:sz w:val="20"/>
        </w:rPr>
        <w:t>RaceSense</w:t>
      </w:r>
      <w:r>
        <w:rPr>
          <w:spacing w:val="-1"/>
          <w:sz w:val="20"/>
        </w:rPr>
        <w:t xml:space="preserve"> </w:t>
      </w:r>
      <w:r>
        <w:rPr>
          <w:sz w:val="20"/>
        </w:rPr>
        <w:t>network.</w:t>
      </w:r>
      <w:r>
        <w:rPr>
          <w:spacing w:val="-3"/>
          <w:sz w:val="20"/>
        </w:rPr>
        <w:t xml:space="preserve"> </w:t>
      </w:r>
      <w:r>
        <w:rPr>
          <w:sz w:val="20"/>
        </w:rPr>
        <w:t>Flag</w:t>
      </w:r>
      <w:r>
        <w:rPr>
          <w:spacing w:val="-1"/>
          <w:sz w:val="20"/>
        </w:rPr>
        <w:t xml:space="preserve"> </w:t>
      </w:r>
      <w:r>
        <w:rPr>
          <w:sz w:val="20"/>
        </w:rPr>
        <w:t>R</w:t>
      </w:r>
      <w:r>
        <w:rPr>
          <w:spacing w:val="-3"/>
          <w:sz w:val="20"/>
        </w:rPr>
        <w:t xml:space="preserve"> </w:t>
      </w:r>
      <w:r>
        <w:rPr>
          <w:sz w:val="20"/>
        </w:rPr>
        <w:t>will</w:t>
      </w:r>
      <w:r>
        <w:rPr>
          <w:spacing w:val="-4"/>
          <w:sz w:val="20"/>
        </w:rPr>
        <w:t xml:space="preserve"> </w:t>
      </w:r>
      <w:r>
        <w:rPr>
          <w:sz w:val="20"/>
        </w:rPr>
        <w:t>remain</w:t>
      </w:r>
      <w:r>
        <w:rPr>
          <w:spacing w:val="-1"/>
          <w:sz w:val="20"/>
        </w:rPr>
        <w:t xml:space="preserve"> </w:t>
      </w:r>
      <w:r>
        <w:rPr>
          <w:sz w:val="20"/>
        </w:rPr>
        <w:t>displayed</w:t>
      </w:r>
      <w:r>
        <w:rPr>
          <w:spacing w:val="-2"/>
          <w:sz w:val="20"/>
        </w:rPr>
        <w:t xml:space="preserve"> </w:t>
      </w:r>
      <w:r>
        <w:rPr>
          <w:sz w:val="20"/>
        </w:rPr>
        <w:t>for</w:t>
      </w:r>
      <w:r>
        <w:rPr>
          <w:spacing w:val="-1"/>
          <w:sz w:val="20"/>
        </w:rPr>
        <w:t xml:space="preserve"> </w:t>
      </w:r>
      <w:r>
        <w:rPr>
          <w:sz w:val="20"/>
        </w:rPr>
        <w:t>a</w:t>
      </w:r>
      <w:r>
        <w:rPr>
          <w:spacing w:val="-3"/>
          <w:sz w:val="20"/>
        </w:rPr>
        <w:t xml:space="preserve"> </w:t>
      </w:r>
      <w:r>
        <w:rPr>
          <w:sz w:val="20"/>
        </w:rPr>
        <w:t>minimum</w:t>
      </w:r>
      <w:r>
        <w:rPr>
          <w:spacing w:val="-3"/>
          <w:sz w:val="20"/>
        </w:rPr>
        <w:t xml:space="preserve"> </w:t>
      </w:r>
      <w:r>
        <w:rPr>
          <w:sz w:val="20"/>
        </w:rPr>
        <w:t>of</w:t>
      </w:r>
      <w:r>
        <w:rPr>
          <w:spacing w:val="-2"/>
          <w:sz w:val="20"/>
        </w:rPr>
        <w:t xml:space="preserve"> </w:t>
      </w:r>
      <w:r>
        <w:rPr>
          <w:sz w:val="20"/>
        </w:rPr>
        <w:t>two</w:t>
      </w:r>
      <w:r>
        <w:rPr>
          <w:spacing w:val="-3"/>
          <w:sz w:val="20"/>
        </w:rPr>
        <w:t xml:space="preserve"> </w:t>
      </w:r>
      <w:r>
        <w:rPr>
          <w:sz w:val="20"/>
        </w:rPr>
        <w:t>(2)</w:t>
      </w:r>
      <w:r>
        <w:rPr>
          <w:spacing w:val="-1"/>
          <w:sz w:val="20"/>
        </w:rPr>
        <w:t xml:space="preserve"> </w:t>
      </w:r>
      <w:r>
        <w:rPr>
          <w:sz w:val="20"/>
        </w:rPr>
        <w:t>minutes and will be removed with the next warning signal.</w:t>
      </w:r>
    </w:p>
    <w:p w14:paraId="576E1DC1" w14:textId="77777777" w:rsidR="00B3385E" w:rsidRDefault="00B3385E">
      <w:pPr>
        <w:pStyle w:val="BodyText"/>
        <w:ind w:left="0"/>
        <w:rPr>
          <w:sz w:val="20"/>
        </w:rPr>
      </w:pPr>
    </w:p>
    <w:p w14:paraId="36785566" w14:textId="77777777" w:rsidR="00B3385E" w:rsidRDefault="00000000">
      <w:pPr>
        <w:ind w:left="1080" w:right="597" w:hanging="721"/>
        <w:jc w:val="both"/>
        <w:rPr>
          <w:sz w:val="20"/>
        </w:rPr>
      </w:pPr>
      <w:r>
        <w:rPr>
          <w:b/>
          <w:sz w:val="20"/>
        </w:rPr>
        <w:t>RS.11</w:t>
      </w:r>
      <w:r>
        <w:rPr>
          <w:b/>
          <w:spacing w:val="80"/>
          <w:sz w:val="20"/>
        </w:rPr>
        <w:t xml:space="preserve"> </w:t>
      </w:r>
      <w:r>
        <w:rPr>
          <w:sz w:val="20"/>
        </w:rPr>
        <w:t>If</w:t>
      </w:r>
      <w:r>
        <w:rPr>
          <w:spacing w:val="-2"/>
          <w:sz w:val="20"/>
        </w:rPr>
        <w:t xml:space="preserve"> </w:t>
      </w:r>
      <w:r>
        <w:rPr>
          <w:sz w:val="20"/>
        </w:rPr>
        <w:t>firmware</w:t>
      </w:r>
      <w:r>
        <w:rPr>
          <w:spacing w:val="-1"/>
          <w:sz w:val="20"/>
        </w:rPr>
        <w:t xml:space="preserve"> </w:t>
      </w:r>
      <w:r>
        <w:rPr>
          <w:sz w:val="20"/>
        </w:rPr>
        <w:t>updates to</w:t>
      </w:r>
      <w:r>
        <w:rPr>
          <w:spacing w:val="-2"/>
          <w:sz w:val="20"/>
        </w:rPr>
        <w:t xml:space="preserve"> </w:t>
      </w:r>
      <w:r>
        <w:rPr>
          <w:sz w:val="20"/>
        </w:rPr>
        <w:t>Atlas</w:t>
      </w:r>
      <w:r>
        <w:rPr>
          <w:spacing w:val="-1"/>
          <w:sz w:val="20"/>
        </w:rPr>
        <w:t xml:space="preserve"> </w:t>
      </w:r>
      <w:r>
        <w:rPr>
          <w:sz w:val="20"/>
        </w:rPr>
        <w:t>2</w:t>
      </w:r>
      <w:r>
        <w:rPr>
          <w:spacing w:val="-1"/>
          <w:sz w:val="20"/>
        </w:rPr>
        <w:t xml:space="preserve"> </w:t>
      </w:r>
      <w:r>
        <w:rPr>
          <w:sz w:val="20"/>
        </w:rPr>
        <w:t>or</w:t>
      </w:r>
      <w:r>
        <w:rPr>
          <w:spacing w:val="-1"/>
          <w:sz w:val="20"/>
        </w:rPr>
        <w:t xml:space="preserve"> </w:t>
      </w:r>
      <w:r>
        <w:rPr>
          <w:sz w:val="20"/>
        </w:rPr>
        <w:t>Atlas Edge</w:t>
      </w:r>
      <w:r>
        <w:rPr>
          <w:spacing w:val="-2"/>
          <w:sz w:val="20"/>
        </w:rPr>
        <w:t xml:space="preserve"> </w:t>
      </w:r>
      <w:r>
        <w:rPr>
          <w:sz w:val="20"/>
        </w:rPr>
        <w:t>devices are</w:t>
      </w:r>
      <w:r>
        <w:rPr>
          <w:spacing w:val="-1"/>
          <w:sz w:val="20"/>
        </w:rPr>
        <w:t xml:space="preserve"> </w:t>
      </w:r>
      <w:r>
        <w:rPr>
          <w:sz w:val="20"/>
        </w:rPr>
        <w:t>required</w:t>
      </w:r>
      <w:r>
        <w:rPr>
          <w:spacing w:val="-1"/>
          <w:sz w:val="20"/>
        </w:rPr>
        <w:t xml:space="preserve"> </w:t>
      </w:r>
      <w:r>
        <w:rPr>
          <w:sz w:val="20"/>
        </w:rPr>
        <w:t>between scheduled</w:t>
      </w:r>
      <w:r>
        <w:rPr>
          <w:spacing w:val="-1"/>
          <w:sz w:val="20"/>
        </w:rPr>
        <w:t xml:space="preserve"> </w:t>
      </w:r>
      <w:r>
        <w:rPr>
          <w:sz w:val="20"/>
        </w:rPr>
        <w:t>race</w:t>
      </w:r>
      <w:r>
        <w:rPr>
          <w:spacing w:val="-1"/>
          <w:sz w:val="20"/>
        </w:rPr>
        <w:t xml:space="preserve"> </w:t>
      </w:r>
      <w:r>
        <w:rPr>
          <w:sz w:val="20"/>
        </w:rPr>
        <w:t>days,</w:t>
      </w:r>
      <w:r>
        <w:rPr>
          <w:spacing w:val="-1"/>
          <w:sz w:val="20"/>
        </w:rPr>
        <w:t xml:space="preserve"> </w:t>
      </w:r>
      <w:r>
        <w:rPr>
          <w:sz w:val="20"/>
        </w:rPr>
        <w:t>a</w:t>
      </w:r>
      <w:r>
        <w:rPr>
          <w:spacing w:val="-2"/>
          <w:sz w:val="20"/>
        </w:rPr>
        <w:t xml:space="preserve"> </w:t>
      </w:r>
      <w:r>
        <w:rPr>
          <w:sz w:val="20"/>
        </w:rPr>
        <w:t>notice</w:t>
      </w:r>
      <w:r>
        <w:rPr>
          <w:spacing w:val="-1"/>
          <w:sz w:val="20"/>
        </w:rPr>
        <w:t xml:space="preserve"> </w:t>
      </w:r>
      <w:r>
        <w:rPr>
          <w:sz w:val="20"/>
        </w:rPr>
        <w:t>will</w:t>
      </w:r>
      <w:r>
        <w:rPr>
          <w:spacing w:val="-2"/>
          <w:sz w:val="20"/>
        </w:rPr>
        <w:t xml:space="preserve"> </w:t>
      </w:r>
      <w:r>
        <w:rPr>
          <w:sz w:val="20"/>
        </w:rPr>
        <w:t>be sent to all boats via email and/or SMS and posted on the Official Notice Board.</w:t>
      </w:r>
    </w:p>
    <w:sectPr w:rsidR="00B3385E">
      <w:pgSz w:w="12240" w:h="15840"/>
      <w:pgMar w:top="640" w:right="360" w:bottom="280" w:left="36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John Porter" w:date="2026-09-22T16:03:00Z" w:initials="JP">
    <w:p w14:paraId="06F36E76" w14:textId="77777777" w:rsidR="00D410F5" w:rsidRDefault="00D410F5" w:rsidP="00D410F5">
      <w:pPr>
        <w:pStyle w:val="CommentText"/>
      </w:pPr>
      <w:r>
        <w:rPr>
          <w:rStyle w:val="CommentReference"/>
        </w:rPr>
        <w:annotationRef/>
      </w:r>
      <w:r>
        <w:t xml:space="preserve">The NOR says the club is official. Unless you want to amend the NOR, make the club the official. </w:t>
      </w:r>
    </w:p>
  </w:comment>
  <w:comment w:id="3" w:author="John Porter" w:date="2026-09-22T16:04:00Z" w:initials="JP">
    <w:p w14:paraId="144597C8" w14:textId="77777777" w:rsidR="00D410F5" w:rsidRDefault="00D410F5" w:rsidP="00D410F5">
      <w:pPr>
        <w:pStyle w:val="CommentText"/>
      </w:pPr>
      <w:r>
        <w:rPr>
          <w:rStyle w:val="CommentReference"/>
        </w:rPr>
        <w:annotationRef/>
      </w:r>
      <w:r>
        <w:t>You might want WA4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F36E76" w15:done="1"/>
  <w15:commentEx w15:paraId="144597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D637E7" w16cex:dateUtc="2026-09-22T21:03:00Z"/>
  <w16cex:commentExtensible w16cex:durableId="445318D5" w16cex:dateUtc="2026-09-22T21:04:00Z">
    <w16cex:extLst>
      <w16:ext w16:uri="{CE6994B0-6A32-4C9F-8C6B-6E91EDA988CE}">
        <cr:reactions xmlns:cr="http://schemas.microsoft.com/office/comments/2020/reactions">
          <cr:reaction reactionType="1">
            <cr:reactionInfo dateUtc="2026-09-22T23:28:33Z">
              <cr:user userId="91e69a7c581ebfc2" userProvider="Windows Live" userName="A.J. Schweda"/>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F36E76" w16cid:durableId="1ED637E7"/>
  <w16cid:commentId w16cid:paraId="144597C8" w16cid:durableId="445318D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19A6"/>
    <w:multiLevelType w:val="multilevel"/>
    <w:tmpl w:val="59A0DA16"/>
    <w:lvl w:ilvl="0">
      <w:start w:val="1"/>
      <w:numFmt w:val="decimal"/>
      <w:lvlText w:val="%1."/>
      <w:lvlJc w:val="left"/>
      <w:pPr>
        <w:ind w:left="720" w:hanging="545"/>
        <w:jc w:val="right"/>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080" w:hanging="759"/>
      </w:pPr>
      <w:rPr>
        <w:rFonts w:hint="default"/>
        <w:spacing w:val="-1"/>
        <w:w w:val="100"/>
        <w:lang w:val="en-US" w:eastAsia="en-US" w:bidi="ar-SA"/>
      </w:rPr>
    </w:lvl>
    <w:lvl w:ilvl="2">
      <w:start w:val="1"/>
      <w:numFmt w:val="decimal"/>
      <w:lvlText w:val="%1.%2.%3."/>
      <w:lvlJc w:val="left"/>
      <w:pPr>
        <w:ind w:left="1440" w:hanging="759"/>
      </w:pPr>
      <w:rPr>
        <w:rFonts w:ascii="Arial" w:eastAsia="Arial" w:hAnsi="Arial" w:cs="Arial" w:hint="default"/>
        <w:b w:val="0"/>
        <w:bCs w:val="0"/>
        <w:i w:val="0"/>
        <w:iCs w:val="0"/>
        <w:spacing w:val="-3"/>
        <w:w w:val="100"/>
        <w:sz w:val="22"/>
        <w:szCs w:val="22"/>
        <w:lang w:val="en-US" w:eastAsia="en-US" w:bidi="ar-SA"/>
      </w:rPr>
    </w:lvl>
    <w:lvl w:ilvl="3">
      <w:numFmt w:val="bullet"/>
      <w:lvlText w:val="•"/>
      <w:lvlJc w:val="left"/>
      <w:pPr>
        <w:ind w:left="2520" w:hanging="759"/>
      </w:pPr>
      <w:rPr>
        <w:rFonts w:hint="default"/>
        <w:lang w:val="en-US" w:eastAsia="en-US" w:bidi="ar-SA"/>
      </w:rPr>
    </w:lvl>
    <w:lvl w:ilvl="4">
      <w:numFmt w:val="bullet"/>
      <w:lvlText w:val="•"/>
      <w:lvlJc w:val="left"/>
      <w:pPr>
        <w:ind w:left="3805" w:hanging="759"/>
      </w:pPr>
      <w:rPr>
        <w:rFonts w:hint="default"/>
        <w:lang w:val="en-US" w:eastAsia="en-US" w:bidi="ar-SA"/>
      </w:rPr>
    </w:lvl>
    <w:lvl w:ilvl="5">
      <w:numFmt w:val="bullet"/>
      <w:lvlText w:val="•"/>
      <w:lvlJc w:val="left"/>
      <w:pPr>
        <w:ind w:left="5091" w:hanging="759"/>
      </w:pPr>
      <w:rPr>
        <w:rFonts w:hint="default"/>
        <w:lang w:val="en-US" w:eastAsia="en-US" w:bidi="ar-SA"/>
      </w:rPr>
    </w:lvl>
    <w:lvl w:ilvl="6">
      <w:numFmt w:val="bullet"/>
      <w:lvlText w:val="•"/>
      <w:lvlJc w:val="left"/>
      <w:pPr>
        <w:ind w:left="6377" w:hanging="759"/>
      </w:pPr>
      <w:rPr>
        <w:rFonts w:hint="default"/>
        <w:lang w:val="en-US" w:eastAsia="en-US" w:bidi="ar-SA"/>
      </w:rPr>
    </w:lvl>
    <w:lvl w:ilvl="7">
      <w:numFmt w:val="bullet"/>
      <w:lvlText w:val="•"/>
      <w:lvlJc w:val="left"/>
      <w:pPr>
        <w:ind w:left="7662" w:hanging="759"/>
      </w:pPr>
      <w:rPr>
        <w:rFonts w:hint="default"/>
        <w:lang w:val="en-US" w:eastAsia="en-US" w:bidi="ar-SA"/>
      </w:rPr>
    </w:lvl>
    <w:lvl w:ilvl="8">
      <w:numFmt w:val="bullet"/>
      <w:lvlText w:val="•"/>
      <w:lvlJc w:val="left"/>
      <w:pPr>
        <w:ind w:left="8948" w:hanging="759"/>
      </w:pPr>
      <w:rPr>
        <w:rFonts w:hint="default"/>
        <w:lang w:val="en-US" w:eastAsia="en-US" w:bidi="ar-SA"/>
      </w:rPr>
    </w:lvl>
  </w:abstractNum>
  <w:abstractNum w:abstractNumId="1" w15:restartNumberingAfterBreak="0">
    <w:nsid w:val="02E41F23"/>
    <w:multiLevelType w:val="hybridMultilevel"/>
    <w:tmpl w:val="889095CA"/>
    <w:lvl w:ilvl="0" w:tplc="001A654E">
      <w:start w:val="1"/>
      <w:numFmt w:val="lowerLetter"/>
      <w:lvlText w:val="%1)"/>
      <w:lvlJc w:val="left"/>
      <w:pPr>
        <w:ind w:left="1440" w:hanging="360"/>
      </w:pPr>
      <w:rPr>
        <w:rFonts w:ascii="Arial" w:eastAsia="Arial" w:hAnsi="Arial" w:cs="Arial" w:hint="default"/>
        <w:b w:val="0"/>
        <w:bCs w:val="0"/>
        <w:i w:val="0"/>
        <w:iCs w:val="0"/>
        <w:spacing w:val="-1"/>
        <w:w w:val="99"/>
        <w:sz w:val="20"/>
        <w:szCs w:val="20"/>
        <w:lang w:val="en-US" w:eastAsia="en-US" w:bidi="ar-SA"/>
      </w:rPr>
    </w:lvl>
    <w:lvl w:ilvl="1" w:tplc="CA3E4A0C">
      <w:numFmt w:val="bullet"/>
      <w:lvlText w:val="•"/>
      <w:lvlJc w:val="left"/>
      <w:pPr>
        <w:ind w:left="2448" w:hanging="360"/>
      </w:pPr>
      <w:rPr>
        <w:rFonts w:hint="default"/>
        <w:lang w:val="en-US" w:eastAsia="en-US" w:bidi="ar-SA"/>
      </w:rPr>
    </w:lvl>
    <w:lvl w:ilvl="2" w:tplc="232476C2">
      <w:numFmt w:val="bullet"/>
      <w:lvlText w:val="•"/>
      <w:lvlJc w:val="left"/>
      <w:pPr>
        <w:ind w:left="3456" w:hanging="360"/>
      </w:pPr>
      <w:rPr>
        <w:rFonts w:hint="default"/>
        <w:lang w:val="en-US" w:eastAsia="en-US" w:bidi="ar-SA"/>
      </w:rPr>
    </w:lvl>
    <w:lvl w:ilvl="3" w:tplc="60760DE6">
      <w:numFmt w:val="bullet"/>
      <w:lvlText w:val="•"/>
      <w:lvlJc w:val="left"/>
      <w:pPr>
        <w:ind w:left="4464" w:hanging="360"/>
      </w:pPr>
      <w:rPr>
        <w:rFonts w:hint="default"/>
        <w:lang w:val="en-US" w:eastAsia="en-US" w:bidi="ar-SA"/>
      </w:rPr>
    </w:lvl>
    <w:lvl w:ilvl="4" w:tplc="8904EE94">
      <w:numFmt w:val="bullet"/>
      <w:lvlText w:val="•"/>
      <w:lvlJc w:val="left"/>
      <w:pPr>
        <w:ind w:left="5472" w:hanging="360"/>
      </w:pPr>
      <w:rPr>
        <w:rFonts w:hint="default"/>
        <w:lang w:val="en-US" w:eastAsia="en-US" w:bidi="ar-SA"/>
      </w:rPr>
    </w:lvl>
    <w:lvl w:ilvl="5" w:tplc="62D29FB0">
      <w:numFmt w:val="bullet"/>
      <w:lvlText w:val="•"/>
      <w:lvlJc w:val="left"/>
      <w:pPr>
        <w:ind w:left="6480" w:hanging="360"/>
      </w:pPr>
      <w:rPr>
        <w:rFonts w:hint="default"/>
        <w:lang w:val="en-US" w:eastAsia="en-US" w:bidi="ar-SA"/>
      </w:rPr>
    </w:lvl>
    <w:lvl w:ilvl="6" w:tplc="986A96D6">
      <w:numFmt w:val="bullet"/>
      <w:lvlText w:val="•"/>
      <w:lvlJc w:val="left"/>
      <w:pPr>
        <w:ind w:left="7488" w:hanging="360"/>
      </w:pPr>
      <w:rPr>
        <w:rFonts w:hint="default"/>
        <w:lang w:val="en-US" w:eastAsia="en-US" w:bidi="ar-SA"/>
      </w:rPr>
    </w:lvl>
    <w:lvl w:ilvl="7" w:tplc="30048C76">
      <w:numFmt w:val="bullet"/>
      <w:lvlText w:val="•"/>
      <w:lvlJc w:val="left"/>
      <w:pPr>
        <w:ind w:left="8496" w:hanging="360"/>
      </w:pPr>
      <w:rPr>
        <w:rFonts w:hint="default"/>
        <w:lang w:val="en-US" w:eastAsia="en-US" w:bidi="ar-SA"/>
      </w:rPr>
    </w:lvl>
    <w:lvl w:ilvl="8" w:tplc="0C42AD68">
      <w:numFmt w:val="bullet"/>
      <w:lvlText w:val="•"/>
      <w:lvlJc w:val="left"/>
      <w:pPr>
        <w:ind w:left="9504" w:hanging="360"/>
      </w:pPr>
      <w:rPr>
        <w:rFonts w:hint="default"/>
        <w:lang w:val="en-US" w:eastAsia="en-US" w:bidi="ar-SA"/>
      </w:rPr>
    </w:lvl>
  </w:abstractNum>
  <w:abstractNum w:abstractNumId="2" w15:restartNumberingAfterBreak="0">
    <w:nsid w:val="459108F8"/>
    <w:multiLevelType w:val="multilevel"/>
    <w:tmpl w:val="7DE6625C"/>
    <w:styleLink w:val="ImportedStyle1"/>
    <w:lvl w:ilvl="0">
      <w:start w:val="1"/>
      <w:numFmt w:val="decimal"/>
      <w:lvlText w:val="%1."/>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64"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008" w:hanging="86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152" w:hanging="10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296" w:hanging="11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440" w:hanging="1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1584"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1728" w:hanging="15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4C9A05B2"/>
    <w:multiLevelType w:val="multilevel"/>
    <w:tmpl w:val="2B5A7B86"/>
    <w:lvl w:ilvl="0">
      <w:start w:val="3"/>
      <w:numFmt w:val="decimal"/>
      <w:lvlText w:val="%1"/>
      <w:lvlJc w:val="left"/>
      <w:pPr>
        <w:ind w:left="1080" w:hanging="637"/>
      </w:pPr>
      <w:rPr>
        <w:rFonts w:hint="default"/>
        <w:lang w:val="en-US" w:eastAsia="en-US" w:bidi="ar-SA"/>
      </w:rPr>
    </w:lvl>
    <w:lvl w:ilvl="1">
      <w:start w:val="2"/>
      <w:numFmt w:val="decimal"/>
      <w:lvlText w:val="%1.%2."/>
      <w:lvlJc w:val="left"/>
      <w:pPr>
        <w:ind w:left="1080" w:hanging="637"/>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3168" w:hanging="637"/>
      </w:pPr>
      <w:rPr>
        <w:rFonts w:hint="default"/>
        <w:lang w:val="en-US" w:eastAsia="en-US" w:bidi="ar-SA"/>
      </w:rPr>
    </w:lvl>
    <w:lvl w:ilvl="3">
      <w:numFmt w:val="bullet"/>
      <w:lvlText w:val="•"/>
      <w:lvlJc w:val="left"/>
      <w:pPr>
        <w:ind w:left="4212" w:hanging="637"/>
      </w:pPr>
      <w:rPr>
        <w:rFonts w:hint="default"/>
        <w:lang w:val="en-US" w:eastAsia="en-US" w:bidi="ar-SA"/>
      </w:rPr>
    </w:lvl>
    <w:lvl w:ilvl="4">
      <w:numFmt w:val="bullet"/>
      <w:lvlText w:val="•"/>
      <w:lvlJc w:val="left"/>
      <w:pPr>
        <w:ind w:left="5256" w:hanging="637"/>
      </w:pPr>
      <w:rPr>
        <w:rFonts w:hint="default"/>
        <w:lang w:val="en-US" w:eastAsia="en-US" w:bidi="ar-SA"/>
      </w:rPr>
    </w:lvl>
    <w:lvl w:ilvl="5">
      <w:numFmt w:val="bullet"/>
      <w:lvlText w:val="•"/>
      <w:lvlJc w:val="left"/>
      <w:pPr>
        <w:ind w:left="6300" w:hanging="637"/>
      </w:pPr>
      <w:rPr>
        <w:rFonts w:hint="default"/>
        <w:lang w:val="en-US" w:eastAsia="en-US" w:bidi="ar-SA"/>
      </w:rPr>
    </w:lvl>
    <w:lvl w:ilvl="6">
      <w:numFmt w:val="bullet"/>
      <w:lvlText w:val="•"/>
      <w:lvlJc w:val="left"/>
      <w:pPr>
        <w:ind w:left="7344" w:hanging="637"/>
      </w:pPr>
      <w:rPr>
        <w:rFonts w:hint="default"/>
        <w:lang w:val="en-US" w:eastAsia="en-US" w:bidi="ar-SA"/>
      </w:rPr>
    </w:lvl>
    <w:lvl w:ilvl="7">
      <w:numFmt w:val="bullet"/>
      <w:lvlText w:val="•"/>
      <w:lvlJc w:val="left"/>
      <w:pPr>
        <w:ind w:left="8388" w:hanging="637"/>
      </w:pPr>
      <w:rPr>
        <w:rFonts w:hint="default"/>
        <w:lang w:val="en-US" w:eastAsia="en-US" w:bidi="ar-SA"/>
      </w:rPr>
    </w:lvl>
    <w:lvl w:ilvl="8">
      <w:numFmt w:val="bullet"/>
      <w:lvlText w:val="•"/>
      <w:lvlJc w:val="left"/>
      <w:pPr>
        <w:ind w:left="9432" w:hanging="637"/>
      </w:pPr>
      <w:rPr>
        <w:rFonts w:hint="default"/>
        <w:lang w:val="en-US" w:eastAsia="en-US" w:bidi="ar-SA"/>
      </w:rPr>
    </w:lvl>
  </w:abstractNum>
  <w:abstractNum w:abstractNumId="4" w15:restartNumberingAfterBreak="0">
    <w:nsid w:val="78924EBB"/>
    <w:multiLevelType w:val="multilevel"/>
    <w:tmpl w:val="7DE6625C"/>
    <w:numStyleLink w:val="ImportedStyle1"/>
  </w:abstractNum>
  <w:num w:numId="1" w16cid:durableId="1788546963">
    <w:abstractNumId w:val="1"/>
  </w:num>
  <w:num w:numId="2" w16cid:durableId="196434108">
    <w:abstractNumId w:val="3"/>
  </w:num>
  <w:num w:numId="3" w16cid:durableId="1760519344">
    <w:abstractNumId w:val="0"/>
  </w:num>
  <w:num w:numId="4" w16cid:durableId="56782279">
    <w:abstractNumId w:val="2"/>
  </w:num>
  <w:num w:numId="5" w16cid:durableId="1216545248">
    <w:abstractNumId w:val="4"/>
    <w:lvlOverride w:ilvl="0">
      <w:lvl w:ilvl="0">
        <w:start w:val="1"/>
        <w:numFmt w:val="decimal"/>
        <w:lvlText w:val="%1."/>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026" w:hanging="57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86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008" w:hanging="8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152" w:hanging="10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296" w:hanging="115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440" w:hanging="12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1584"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1728" w:hanging="1584"/>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n Porter">
    <w15:presenceInfo w15:providerId="AD" w15:userId="S::jp@v-glass.com::61f70264-6f65-4de1-9a1a-761b878d34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85E"/>
    <w:rsid w:val="0001555A"/>
    <w:rsid w:val="00047F14"/>
    <w:rsid w:val="00116608"/>
    <w:rsid w:val="00274DA7"/>
    <w:rsid w:val="00653536"/>
    <w:rsid w:val="00731EC0"/>
    <w:rsid w:val="00896E1D"/>
    <w:rsid w:val="008C5970"/>
    <w:rsid w:val="00AE0C60"/>
    <w:rsid w:val="00B3385E"/>
    <w:rsid w:val="00B97411"/>
    <w:rsid w:val="00C30AFD"/>
    <w:rsid w:val="00CD4EFF"/>
    <w:rsid w:val="00D410F5"/>
    <w:rsid w:val="00DC5B26"/>
    <w:rsid w:val="00EC1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F7E36"/>
  <w15:docId w15:val="{87192DCA-DAA6-42F7-803E-1910A17FA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9"/>
      <w:ind w:left="6" w:right="253"/>
      <w:jc w:val="center"/>
      <w:outlineLvl w:val="0"/>
    </w:pPr>
    <w:rPr>
      <w:sz w:val="44"/>
      <w:szCs w:val="44"/>
    </w:rPr>
  </w:style>
  <w:style w:type="paragraph" w:styleId="Heading2">
    <w:name w:val="heading 2"/>
    <w:basedOn w:val="Normal"/>
    <w:uiPriority w:val="9"/>
    <w:unhideWhenUsed/>
    <w:qFormat/>
    <w:pPr>
      <w:spacing w:before="79"/>
      <w:ind w:left="258" w:right="252"/>
      <w:jc w:val="center"/>
      <w:outlineLvl w:val="1"/>
    </w:pPr>
    <w:rPr>
      <w:b/>
      <w:bCs/>
      <w:sz w:val="28"/>
      <w:szCs w:val="28"/>
      <w:u w:val="single" w:color="000000"/>
    </w:rPr>
  </w:style>
  <w:style w:type="paragraph" w:styleId="Heading3">
    <w:name w:val="heading 3"/>
    <w:basedOn w:val="Normal"/>
    <w:uiPriority w:val="9"/>
    <w:unhideWhenUsed/>
    <w:qFormat/>
    <w:pPr>
      <w:ind w:left="1080" w:hanging="545"/>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80"/>
    </w:pPr>
  </w:style>
  <w:style w:type="paragraph" w:styleId="ListParagraph">
    <w:name w:val="List Paragraph"/>
    <w:basedOn w:val="Normal"/>
    <w:uiPriority w:val="1"/>
    <w:qFormat/>
    <w:pPr>
      <w:ind w:left="1080" w:hanging="759"/>
    </w:pPr>
  </w:style>
  <w:style w:type="paragraph" w:customStyle="1" w:styleId="TableParagraph">
    <w:name w:val="Table Paragraph"/>
    <w:basedOn w:val="Normal"/>
    <w:uiPriority w:val="1"/>
    <w:qFormat/>
    <w:pPr>
      <w:ind w:left="102"/>
    </w:pPr>
  </w:style>
  <w:style w:type="paragraph" w:styleId="Title">
    <w:name w:val="Title"/>
    <w:next w:val="Body"/>
    <w:link w:val="TitleChar"/>
    <w:uiPriority w:val="10"/>
    <w:qFormat/>
    <w:rsid w:val="008C5970"/>
    <w:pPr>
      <w:widowControl/>
      <w:pBdr>
        <w:top w:val="nil"/>
        <w:left w:val="nil"/>
        <w:bottom w:val="nil"/>
        <w:right w:val="nil"/>
        <w:between w:val="nil"/>
        <w:bar w:val="nil"/>
      </w:pBdr>
      <w:autoSpaceDE/>
      <w:autoSpaceDN/>
      <w:jc w:val="center"/>
    </w:pPr>
    <w:rPr>
      <w:rFonts w:ascii="Calibri Light" w:eastAsia="Arial Unicode MS" w:hAnsi="Calibri Light" w:cs="Arial Unicode MS"/>
      <w:color w:val="000000"/>
      <w:spacing w:val="-10"/>
      <w:kern w:val="28"/>
      <w:sz w:val="36"/>
      <w:szCs w:val="36"/>
      <w:u w:color="000000"/>
      <w:bdr w:val="nil"/>
      <w14:textOutline w14:w="0" w14:cap="flat" w14:cmpd="sng" w14:algn="ctr">
        <w14:noFill/>
        <w14:prstDash w14:val="solid"/>
        <w14:bevel/>
      </w14:textOutline>
    </w:rPr>
  </w:style>
  <w:style w:type="character" w:customStyle="1" w:styleId="TitleChar">
    <w:name w:val="Title Char"/>
    <w:basedOn w:val="DefaultParagraphFont"/>
    <w:link w:val="Title"/>
    <w:uiPriority w:val="10"/>
    <w:rsid w:val="008C5970"/>
    <w:rPr>
      <w:rFonts w:ascii="Calibri Light" w:eastAsia="Arial Unicode MS" w:hAnsi="Calibri Light" w:cs="Arial Unicode MS"/>
      <w:color w:val="000000"/>
      <w:spacing w:val="-10"/>
      <w:kern w:val="28"/>
      <w:sz w:val="36"/>
      <w:szCs w:val="36"/>
      <w:u w:color="000000"/>
      <w:bdr w:val="nil"/>
      <w14:textOutline w14:w="0" w14:cap="flat" w14:cmpd="sng" w14:algn="ctr">
        <w14:noFill/>
        <w14:prstDash w14:val="solid"/>
        <w14:bevel/>
      </w14:textOutline>
    </w:rPr>
  </w:style>
  <w:style w:type="paragraph" w:customStyle="1" w:styleId="Body">
    <w:name w:val="Body"/>
    <w:rsid w:val="008C5970"/>
    <w:pPr>
      <w:widowControl/>
      <w:pBdr>
        <w:top w:val="nil"/>
        <w:left w:val="nil"/>
        <w:bottom w:val="nil"/>
        <w:right w:val="nil"/>
        <w:between w:val="nil"/>
        <w:bar w:val="nil"/>
      </w:pBdr>
      <w:autoSpaceDE/>
      <w:autoSpaceDN/>
      <w:spacing w:after="160" w:line="259" w:lineRule="auto"/>
    </w:pPr>
    <w:rPr>
      <w:rFonts w:ascii="Calibri" w:eastAsia="Arial Unicode MS" w:hAnsi="Calibri" w:cs="Arial Unicode MS"/>
      <w:color w:val="000000"/>
      <w:u w:color="000000"/>
      <w:bdr w:val="nil"/>
      <w14:textOutline w14:w="0" w14:cap="flat" w14:cmpd="sng" w14:algn="ctr">
        <w14:noFill/>
        <w14:prstDash w14:val="solid"/>
        <w14:bevel/>
      </w14:textOutline>
    </w:rPr>
  </w:style>
  <w:style w:type="paragraph" w:styleId="Subtitle">
    <w:name w:val="Subtitle"/>
    <w:next w:val="Body"/>
    <w:link w:val="SubtitleChar"/>
    <w:uiPriority w:val="11"/>
    <w:qFormat/>
    <w:rsid w:val="008C5970"/>
    <w:pPr>
      <w:widowControl/>
      <w:pBdr>
        <w:top w:val="nil"/>
        <w:left w:val="nil"/>
        <w:bottom w:val="nil"/>
        <w:right w:val="nil"/>
        <w:between w:val="nil"/>
        <w:bar w:val="nil"/>
      </w:pBdr>
      <w:autoSpaceDE/>
      <w:autoSpaceDN/>
      <w:jc w:val="center"/>
    </w:pPr>
    <w:rPr>
      <w:rFonts w:ascii="Calibri" w:eastAsia="Arial Unicode MS" w:hAnsi="Calibri" w:cs="Arial Unicode MS"/>
      <w:color w:val="000000"/>
      <w:spacing w:val="15"/>
      <w:sz w:val="28"/>
      <w:szCs w:val="28"/>
      <w:u w:color="000000"/>
      <w:bdr w:val="nil"/>
      <w14:textOutline w14:w="0" w14:cap="flat" w14:cmpd="sng" w14:algn="ctr">
        <w14:noFill/>
        <w14:prstDash w14:val="solid"/>
        <w14:bevel/>
      </w14:textOutline>
    </w:rPr>
  </w:style>
  <w:style w:type="character" w:customStyle="1" w:styleId="SubtitleChar">
    <w:name w:val="Subtitle Char"/>
    <w:basedOn w:val="DefaultParagraphFont"/>
    <w:link w:val="Subtitle"/>
    <w:uiPriority w:val="11"/>
    <w:rsid w:val="008C5970"/>
    <w:rPr>
      <w:rFonts w:ascii="Calibri" w:eastAsia="Arial Unicode MS" w:hAnsi="Calibri" w:cs="Arial Unicode MS"/>
      <w:color w:val="000000"/>
      <w:spacing w:val="15"/>
      <w:sz w:val="28"/>
      <w:szCs w:val="28"/>
      <w:u w:color="000000"/>
      <w:bdr w:val="nil"/>
      <w14:textOutline w14:w="0" w14:cap="flat" w14:cmpd="sng" w14:algn="ctr">
        <w14:noFill/>
        <w14:prstDash w14:val="solid"/>
        <w14:bevel/>
      </w14:textOutline>
    </w:rPr>
  </w:style>
  <w:style w:type="character" w:styleId="Hyperlink">
    <w:name w:val="Hyperlink"/>
    <w:rsid w:val="00896E1D"/>
    <w:rPr>
      <w:u w:val="single"/>
    </w:rPr>
  </w:style>
  <w:style w:type="table" w:styleId="TableGrid">
    <w:name w:val="Table Grid"/>
    <w:basedOn w:val="TableNormal"/>
    <w:uiPriority w:val="39"/>
    <w:rsid w:val="00896E1D"/>
    <w:pPr>
      <w:widowControl/>
      <w:pBdr>
        <w:top w:val="nil"/>
        <w:left w:val="nil"/>
        <w:bottom w:val="nil"/>
        <w:right w:val="nil"/>
        <w:between w:val="nil"/>
        <w:bar w:val="nil"/>
      </w:pBdr>
      <w:autoSpaceDE/>
      <w:autoSpaceDN/>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
    <w:name w:val="Imported Style 1"/>
    <w:rsid w:val="00653536"/>
    <w:pPr>
      <w:numPr>
        <w:numId w:val="4"/>
      </w:numPr>
    </w:pPr>
  </w:style>
  <w:style w:type="paragraph" w:styleId="Revision">
    <w:name w:val="Revision"/>
    <w:hidden/>
    <w:uiPriority w:val="99"/>
    <w:semiHidden/>
    <w:rsid w:val="00D410F5"/>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D410F5"/>
    <w:rPr>
      <w:sz w:val="16"/>
      <w:szCs w:val="16"/>
    </w:rPr>
  </w:style>
  <w:style w:type="paragraph" w:styleId="CommentText">
    <w:name w:val="annotation text"/>
    <w:basedOn w:val="Normal"/>
    <w:link w:val="CommentTextChar"/>
    <w:uiPriority w:val="99"/>
    <w:unhideWhenUsed/>
    <w:rsid w:val="00D410F5"/>
    <w:rPr>
      <w:sz w:val="20"/>
      <w:szCs w:val="20"/>
    </w:rPr>
  </w:style>
  <w:style w:type="character" w:customStyle="1" w:styleId="CommentTextChar">
    <w:name w:val="Comment Text Char"/>
    <w:basedOn w:val="DefaultParagraphFont"/>
    <w:link w:val="CommentText"/>
    <w:uiPriority w:val="99"/>
    <w:rsid w:val="00D410F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410F5"/>
    <w:rPr>
      <w:b/>
      <w:bCs/>
    </w:rPr>
  </w:style>
  <w:style w:type="character" w:customStyle="1" w:styleId="CommentSubjectChar">
    <w:name w:val="Comment Subject Char"/>
    <w:basedOn w:val="CommentTextChar"/>
    <w:link w:val="CommentSubject"/>
    <w:uiPriority w:val="99"/>
    <w:semiHidden/>
    <w:rsid w:val="00D410F5"/>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utu.be/qgelN4KS3f0?si=mcZpd5HvVegHH7xO" TargetMode="Externa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hyperlink" Target="https://bit.ly/2025hearing" TargetMode="External"/><Relationship Id="rId25" Type="http://schemas.openxmlformats.org/officeDocument/2006/relationships/hyperlink" Target="https://vakaros-atlas-edge-user-guide.super.site/" TargetMode="External"/><Relationship Id="rId2" Type="http://schemas.openxmlformats.org/officeDocument/2006/relationships/styles" Target="styles.xml"/><Relationship Id="rId16" Type="http://schemas.openxmlformats.org/officeDocument/2006/relationships/hyperlink" Target="https://bit.ly/2025hearing"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image" Target="media/image2.png"/><Relationship Id="rId24" Type="http://schemas.openxmlformats.org/officeDocument/2006/relationships/hyperlink" Target="https://support.vakaros.com/" TargetMode="External"/><Relationship Id="rId5" Type="http://schemas.openxmlformats.org/officeDocument/2006/relationships/hyperlink" Target="https://pyc.org/regatta/8w2Qq4erwW" TargetMode="External"/><Relationship Id="rId15" Type="http://schemas.openxmlformats.org/officeDocument/2006/relationships/hyperlink" Target="https://bit.ly/2025hearing" TargetMode="External"/><Relationship Id="rId23" Type="http://schemas.openxmlformats.org/officeDocument/2006/relationships/hyperlink" Target="https://youtu.be/b0nkHbl_jDc?si=1qZANR5MdqmhHMAk"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youtu.be/CA68kFUbPgI?si=_2wRoIEx_FD7Y0f3" TargetMode="External"/><Relationship Id="rId4" Type="http://schemas.openxmlformats.org/officeDocument/2006/relationships/webSettings" Target="web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image" Target="media/image8.png"/><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2405</Words>
  <Characters>11403</Characters>
  <Application>Microsoft Office Word</Application>
  <DocSecurity>0</DocSecurity>
  <Lines>300</Lines>
  <Paragraphs>197</Paragraphs>
  <ScaleCrop>false</ScaleCrop>
  <HeadingPairs>
    <vt:vector size="2" baseType="variant">
      <vt:variant>
        <vt:lpstr>Title</vt:lpstr>
      </vt:variant>
      <vt:variant>
        <vt:i4>1</vt:i4>
      </vt:variant>
    </vt:vector>
  </HeadingPairs>
  <TitlesOfParts>
    <vt:vector size="1" baseType="lpstr">
      <vt:lpstr>2026 MELGES 15 EAST COAST CHAMPIONSHIP v2026-04-30</vt:lpstr>
    </vt:vector>
  </TitlesOfParts>
  <Company/>
  <LinksUpToDate>false</LinksUpToDate>
  <CharactersWithSpaces>13611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MELGES 15 EAST COAST CHAMPIONSHIP v2026-04-30</dc:title>
  <dc:subject/>
  <dc:creator>User</dc:creator>
  <cp:keywords/>
  <cp:lastModifiedBy>A.J. Schweda</cp:lastModifiedBy>
  <cp:revision>3</cp:revision>
  <dcterms:created xsi:type="dcterms:W3CDTF">2026-09-22T23:38:00Z</dcterms:created>
  <dcterms:modified xsi:type="dcterms:W3CDTF">2026-09-22T23:38:00Z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2026-06-08T00:00:00Z</vt:filetime>
  </property>
  <property fmtid="{D5CDD505-2E9C-101B-9397-08002B2CF9AE}" pid="3" name="Creator">
    <vt:lpwstr>Microsoft® Word for Microsoft 365</vt:lpwstr>
  </property>
  <property fmtid="{D5CDD505-2E9C-101B-9397-08002B2CF9AE}" pid="4" name="LastSaved">
    <vt:filetime>2026-07-17T00:00:00Z</vt:filetime>
  </property>
  <property fmtid="{D5CDD505-2E9C-101B-9397-08002B2CF9AE}" pid="5" name="Producer">
    <vt:lpwstr>Microsoft® Word for Microsoft 365</vt:lpwstr>
  </property>
</Properties>
</file>