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7934F" w14:textId="77777777" w:rsidR="007B680F" w:rsidRDefault="00000000">
      <w:pPr>
        <w:spacing w:after="200"/>
        <w:jc w:val="center"/>
      </w:pPr>
      <w:r>
        <w:rPr>
          <w:noProof/>
        </w:rPr>
        <w:drawing>
          <wp:inline distT="0" distB="0" distL="0" distR="0" wp14:anchorId="6CBE98A8" wp14:editId="66F34B62">
            <wp:extent cx="1238250" cy="752475"/>
            <wp:effectExtent l="0" t="0" r="0" b="0"/>
            <wp:docPr id="1" name="burgee" descr="LNYC burgee" title="LNYC burg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238250" cy="752475"/>
                    </a:xfrm>
                    <a:prstGeom prst="rect">
                      <a:avLst/>
                    </a:prstGeom>
                  </pic:spPr>
                </pic:pic>
              </a:graphicData>
            </a:graphic>
          </wp:inline>
        </w:drawing>
      </w:r>
    </w:p>
    <w:p w14:paraId="0F9AFF91" w14:textId="77777777" w:rsidR="007B680F" w:rsidRDefault="00000000">
      <w:pPr>
        <w:spacing w:after="120"/>
        <w:jc w:val="center"/>
      </w:pPr>
      <w:r>
        <w:rPr>
          <w:sz w:val="30"/>
          <w:szCs w:val="30"/>
        </w:rPr>
        <w:t>2026 SAISA North Point #1</w:t>
      </w:r>
    </w:p>
    <w:p w14:paraId="484B0430" w14:textId="77777777" w:rsidR="007B680F" w:rsidRDefault="00000000">
      <w:pPr>
        <w:spacing w:after="120"/>
        <w:jc w:val="center"/>
      </w:pPr>
      <w:r>
        <w:t>Lake Norman Yacht Club</w:t>
      </w:r>
    </w:p>
    <w:p w14:paraId="00EC8D38" w14:textId="77777777" w:rsidR="007B680F" w:rsidRDefault="00000000">
      <w:pPr>
        <w:spacing w:after="120"/>
        <w:jc w:val="center"/>
      </w:pPr>
      <w:r>
        <w:t>297 Yacht Road, Mooresville, NC 28117</w:t>
      </w:r>
    </w:p>
    <w:p w14:paraId="0DF2406A" w14:textId="77777777" w:rsidR="007B680F" w:rsidRDefault="00000000">
      <w:pPr>
        <w:spacing w:after="120"/>
        <w:jc w:val="center"/>
      </w:pPr>
      <w:r>
        <w:t>October 10 and 11, 2026</w:t>
      </w:r>
    </w:p>
    <w:p w14:paraId="219DD649" w14:textId="77777777" w:rsidR="007B680F" w:rsidRDefault="00000000">
      <w:pPr>
        <w:spacing w:after="120"/>
        <w:jc w:val="center"/>
      </w:pPr>
      <w:r>
        <w:rPr>
          <w:sz w:val="30"/>
          <w:szCs w:val="30"/>
        </w:rPr>
        <w:t>SAILING INSTRUCTIONS AMENDMENT 1</w:t>
      </w:r>
    </w:p>
    <w:p w14:paraId="3F328134" w14:textId="77777777" w:rsidR="007B680F" w:rsidRDefault="00000000">
      <w:pPr>
        <w:spacing w:after="360"/>
        <w:jc w:val="center"/>
      </w:pPr>
      <w:r>
        <w:t>Published October __, 2026, _</w:t>
      </w:r>
      <w:proofErr w:type="gramStart"/>
      <w:r>
        <w:t>_:_</w:t>
      </w:r>
      <w:proofErr w:type="gramEnd"/>
      <w:r>
        <w:t>_</w:t>
      </w:r>
    </w:p>
    <w:p w14:paraId="0F937F73" w14:textId="77777777" w:rsidR="007B680F" w:rsidRDefault="00000000">
      <w:pPr>
        <w:spacing w:after="160"/>
      </w:pPr>
      <w:r>
        <w:t>The following changes are made to the Sailing Instructions.</w:t>
      </w:r>
    </w:p>
    <w:p w14:paraId="288D0897" w14:textId="77777777" w:rsidR="007B680F" w:rsidRDefault="00000000">
      <w:pPr>
        <w:spacing w:after="100"/>
      </w:pPr>
      <w:r>
        <w:rPr>
          <w:b/>
          <w:bCs/>
        </w:rPr>
        <w:t>Section 5.2</w:t>
      </w:r>
      <w:r>
        <w:t xml:space="preserve"> is replaced with the following:</w:t>
      </w:r>
    </w:p>
    <w:p w14:paraId="458F49F8" w14:textId="77777777" w:rsidR="007B680F" w:rsidRDefault="00000000">
      <w:pPr>
        <w:spacing w:after="100"/>
        <w:ind w:left="720" w:right="360"/>
      </w:pPr>
      <w:r>
        <w:t>“There will be two starting lines, each extending to port from the staff displaying an orange flag on the RC Signal Boat at the starboard end:</w:t>
      </w:r>
    </w:p>
    <w:p w14:paraId="25158304" w14:textId="77777777" w:rsidR="007B680F" w:rsidRDefault="00000000">
      <w:pPr>
        <w:spacing w:after="100"/>
        <w:ind w:left="720" w:right="360"/>
      </w:pPr>
      <w:r>
        <w:t>(a) Varsity: to a white ball (the Varsity pin) approximately 400 feet to port of the Signal Boat.</w:t>
      </w:r>
    </w:p>
    <w:p w14:paraId="454FF4B6" w14:textId="77777777" w:rsidR="007B680F" w:rsidRDefault="00000000">
      <w:pPr>
        <w:spacing w:after="100"/>
        <w:ind w:left="720" w:right="360"/>
      </w:pPr>
      <w:r>
        <w:t>(b) JV/Composite: to a white ball (the JV/Composite pin) approximately 230 feet to port of the Signal Boat.</w:t>
      </w:r>
    </w:p>
    <w:p w14:paraId="276BD62A" w14:textId="77777777" w:rsidR="007B680F" w:rsidRDefault="00000000">
      <w:pPr>
        <w:spacing w:after="100"/>
        <w:ind w:left="720" w:right="360"/>
      </w:pPr>
      <w:r>
        <w:t>(c) An orange flag will be displayed on the pin in use for the next start. Failure to display or move this flag will not be grounds for redress. (This changes RRS 61.4(b).)</w:t>
      </w:r>
    </w:p>
    <w:p w14:paraId="6F03E03F" w14:textId="77777777" w:rsidR="007B680F" w:rsidRDefault="00000000">
      <w:pPr>
        <w:spacing w:after="240"/>
        <w:ind w:left="720" w:right="360"/>
      </w:pPr>
      <w:r>
        <w:t>(d) The JV/Composite pin is not a mark for Varsity starts.”</w:t>
      </w:r>
    </w:p>
    <w:p w14:paraId="02BECCAC" w14:textId="77777777" w:rsidR="007B680F" w:rsidRDefault="00000000">
      <w:pPr>
        <w:spacing w:after="160"/>
      </w:pPr>
      <w:r>
        <w:rPr>
          <w:b/>
          <w:bCs/>
        </w:rPr>
        <w:t>New Section 4.7:</w:t>
      </w:r>
      <w:r>
        <w:t xml:space="preserve"> “Where the course diagram in SI 4.2 shows a single starting mark, the starting lines are as described in SI 5.2.”</w:t>
      </w:r>
    </w:p>
    <w:sectPr w:rsidR="007B680F">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CA07E5"/>
    <w:multiLevelType w:val="hybridMultilevel"/>
    <w:tmpl w:val="FB824B08"/>
    <w:lvl w:ilvl="0" w:tplc="063C9972">
      <w:start w:val="1"/>
      <w:numFmt w:val="bullet"/>
      <w:lvlText w:val="●"/>
      <w:lvlJc w:val="left"/>
      <w:pPr>
        <w:ind w:left="720" w:hanging="360"/>
      </w:pPr>
    </w:lvl>
    <w:lvl w:ilvl="1" w:tplc="377E35BE">
      <w:start w:val="1"/>
      <w:numFmt w:val="bullet"/>
      <w:lvlText w:val="○"/>
      <w:lvlJc w:val="left"/>
      <w:pPr>
        <w:ind w:left="1440" w:hanging="360"/>
      </w:pPr>
    </w:lvl>
    <w:lvl w:ilvl="2" w:tplc="494E90FE">
      <w:start w:val="1"/>
      <w:numFmt w:val="bullet"/>
      <w:lvlText w:val="■"/>
      <w:lvlJc w:val="left"/>
      <w:pPr>
        <w:ind w:left="2160" w:hanging="360"/>
      </w:pPr>
    </w:lvl>
    <w:lvl w:ilvl="3" w:tplc="EF16C8C0">
      <w:start w:val="1"/>
      <w:numFmt w:val="bullet"/>
      <w:lvlText w:val="●"/>
      <w:lvlJc w:val="left"/>
      <w:pPr>
        <w:ind w:left="2880" w:hanging="360"/>
      </w:pPr>
    </w:lvl>
    <w:lvl w:ilvl="4" w:tplc="26FAA37A">
      <w:start w:val="1"/>
      <w:numFmt w:val="bullet"/>
      <w:lvlText w:val="○"/>
      <w:lvlJc w:val="left"/>
      <w:pPr>
        <w:ind w:left="3600" w:hanging="360"/>
      </w:pPr>
    </w:lvl>
    <w:lvl w:ilvl="5" w:tplc="2FCACF2E">
      <w:start w:val="1"/>
      <w:numFmt w:val="bullet"/>
      <w:lvlText w:val="■"/>
      <w:lvlJc w:val="left"/>
      <w:pPr>
        <w:ind w:left="4320" w:hanging="360"/>
      </w:pPr>
    </w:lvl>
    <w:lvl w:ilvl="6" w:tplc="CBD661CC">
      <w:start w:val="1"/>
      <w:numFmt w:val="bullet"/>
      <w:lvlText w:val="●"/>
      <w:lvlJc w:val="left"/>
      <w:pPr>
        <w:ind w:left="5040" w:hanging="360"/>
      </w:pPr>
    </w:lvl>
    <w:lvl w:ilvl="7" w:tplc="54B6462E">
      <w:start w:val="1"/>
      <w:numFmt w:val="bullet"/>
      <w:lvlText w:val="●"/>
      <w:lvlJc w:val="left"/>
      <w:pPr>
        <w:ind w:left="5760" w:hanging="360"/>
      </w:pPr>
    </w:lvl>
    <w:lvl w:ilvl="8" w:tplc="B3D213EC">
      <w:start w:val="1"/>
      <w:numFmt w:val="bullet"/>
      <w:lvlText w:val="●"/>
      <w:lvlJc w:val="left"/>
      <w:pPr>
        <w:ind w:left="6480" w:hanging="360"/>
      </w:pPr>
    </w:lvl>
  </w:abstractNum>
  <w:num w:numId="1" w16cid:durableId="52135763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80F"/>
    <w:rsid w:val="007B680F"/>
    <w:rsid w:val="0095306F"/>
    <w:rsid w:val="00C25B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2BAB881"/>
  <w15:docId w15:val="{60B8A15B-DF80-6048-8C97-9ECFCC577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148</Words>
  <Characters>849</Characters>
  <Application>Microsoft Office Word</Application>
  <DocSecurity>0</DocSecurity>
  <Lines>7</Lines>
  <Paragraphs>1</Paragraphs>
  <ScaleCrop>false</ScaleCrop>
  <Company/>
  <LinksUpToDate>false</LinksUpToDate>
  <CharactersWithSpaces>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Michael Chenard</cp:lastModifiedBy>
  <cp:revision>2</cp:revision>
  <dcterms:created xsi:type="dcterms:W3CDTF">2026-10-08T01:44:00Z</dcterms:created>
  <dcterms:modified xsi:type="dcterms:W3CDTF">2026-10-08T01:44:00Z</dcterms:modified>
</cp:coreProperties>
</file>