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sz w:val="50"/>
          <w:szCs w:val="50"/>
        </w:rPr>
      </w:pPr>
      <w:r>
        <w:rPr>
          <w:sz w:val="50"/>
          <w:szCs w:val="50"/>
          <w:rtl w:val="0"/>
          <w:lang w:val="en-US"/>
        </w:rPr>
        <w:t>Notice of Race</w:t>
      </w:r>
      <w:r>
        <w:rPr>
          <w:sz w:val="50"/>
          <w:szCs w:val="5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309959</wp:posOffset>
            </wp:positionH>
            <wp:positionV relativeFrom="page">
              <wp:posOffset>0</wp:posOffset>
            </wp:positionV>
            <wp:extent cx="5768048" cy="4326036"/>
            <wp:effectExtent l="0" t="0" r="0" b="0"/>
            <wp:wrapNone/>
            <wp:docPr id="1073741825" name="officeArt object" descr="RWB25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WB25LOGO.png" descr="RWB25LOGO.pn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7696"/>
                      <a:extLst/>
                    </a:blip>
                    <a:srcRect l="5468" t="5468" r="5468" b="5468"/>
                    <a:stretch>
                      <a:fillRect/>
                    </a:stretch>
                  </pic:blipFill>
                  <pic:spPr>
                    <a:xfrm>
                      <a:off x="0" y="0"/>
                      <a:ext cx="5768048" cy="43260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ubtitle"/>
        <w:jc w:val="center"/>
        <w:rPr>
          <w:sz w:val="50"/>
          <w:szCs w:val="50"/>
        </w:rPr>
      </w:pPr>
    </w:p>
    <w:p>
      <w:pPr>
        <w:pStyle w:val="Subtitle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RED, WHITE, AND BLUE CHIP REGATTA</w:t>
      </w:r>
    </w:p>
    <w:p>
      <w:pPr>
        <w:pStyle w:val="Subtitle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25th ANNUAL OPTIMIST INVITATIONAL CHAMPIONSHI</w:t>
      </w:r>
      <w:r>
        <w:rPr>
          <w:b w:val="1"/>
          <w:bCs w:val="1"/>
          <w:sz w:val="36"/>
          <w:szCs w:val="36"/>
          <w:rtl w:val="0"/>
          <w:lang w:val="en-US"/>
        </w:rPr>
        <w:t>P</w:t>
      </w:r>
    </w:p>
    <w:p>
      <w:pPr>
        <w:pStyle w:val="Subtitle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AUGUST 2-4, 2026</w:t>
      </w:r>
    </w:p>
    <w:p>
      <w:pPr>
        <w:pStyle w:val="Subtitle"/>
        <w:jc w:val="center"/>
        <w:rPr>
          <w:b w:val="1"/>
          <w:bCs w:val="1"/>
          <w:sz w:val="36"/>
          <w:szCs w:val="36"/>
          <w:lang w:val="de-DE"/>
        </w:rPr>
      </w:pPr>
      <w:r>
        <w:rPr>
          <w:b w:val="1"/>
          <w:bCs w:val="1"/>
          <w:sz w:val="36"/>
          <w:szCs w:val="36"/>
          <w:rtl w:val="0"/>
          <w:lang w:val="de-DE"/>
        </w:rPr>
        <w:t>LA BELLE YACHT CLUB</w:t>
      </w:r>
    </w:p>
    <w:p>
      <w:pPr>
        <w:pStyle w:val="Body A"/>
        <w:rPr>
          <w:b w:val="1"/>
          <w:bCs w:val="1"/>
          <w:sz w:val="36"/>
          <w:szCs w:val="36"/>
        </w:rPr>
      </w:pPr>
    </w:p>
    <w:p>
      <w:pPr>
        <w:pStyle w:val="Body A"/>
      </w:pPr>
    </w:p>
    <w:p>
      <w:pPr>
        <w:pStyle w:val="Default"/>
        <w:suppressAutoHyphens w:val="1"/>
        <w:spacing w:before="0" w:line="240" w:lineRule="auto"/>
        <w:rPr>
          <w:lang w:val="en-US"/>
        </w:rPr>
      </w:pPr>
      <w:r>
        <w:rPr>
          <w:rtl w:val="0"/>
        </w:rPr>
        <w:t xml:space="preserve">Race </w:t>
      </w:r>
      <w:r>
        <w:rPr>
          <w:rtl w:val="0"/>
          <w:lang w:val="en-US"/>
        </w:rPr>
        <w:t xml:space="preserve">Venue is located at: </w:t>
      </w:r>
      <w:r>
        <w:rPr>
          <w:rtl w:val="0"/>
          <w:lang w:val="de-DE"/>
        </w:rPr>
        <w:t>N59W38465 Kohl Lane</w:t>
      </w:r>
      <w:r>
        <w:rPr>
          <w:rtl w:val="0"/>
          <w:lang w:val="en-US"/>
        </w:rPr>
        <w:t xml:space="preserve">, </w:t>
      </w:r>
      <w:r>
        <w:rPr>
          <w:rtl w:val="0"/>
        </w:rPr>
        <w:t>Oconomowoc</w:t>
      </w:r>
      <w:r>
        <w:rPr>
          <w:rtl w:val="0"/>
          <w:lang w:val="en-US"/>
        </w:rPr>
        <w:t xml:space="preserve"> WI </w:t>
      </w:r>
      <w:r>
        <w:rPr>
          <w:rtl w:val="0"/>
        </w:rPr>
        <w:t>53066</w:t>
      </w:r>
      <w:r>
        <w:rPr>
          <w:rtl w:val="0"/>
          <w:lang w:val="en-US"/>
        </w:rPr>
        <w:t xml:space="preserve"> </w:t>
      </w:r>
    </w:p>
    <w:p>
      <w:pPr>
        <w:pStyle w:val="Default"/>
        <w:suppressAutoHyphens w:val="1"/>
        <w:spacing w:before="0" w:line="240" w:lineRule="auto"/>
        <w:rPr>
          <w:lang w:val="en-US"/>
        </w:rPr>
      </w:pPr>
    </w:p>
    <w:p>
      <w:pPr>
        <w:pStyle w:val="Default"/>
        <w:suppressAutoHyphens w:val="1"/>
        <w:spacing w:before="0" w:line="240" w:lineRule="auto"/>
        <w:rPr>
          <w:lang w:val="en-US"/>
        </w:rPr>
      </w:pPr>
    </w:p>
    <w:p>
      <w:pPr>
        <w:pStyle w:val="Default"/>
        <w:suppressAutoHyphens w:val="1"/>
        <w:spacing w:before="0" w:line="240" w:lineRule="auto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Default"/>
        <w:suppressAutoHyphens w:val="1"/>
        <w:spacing w:before="0" w:line="240" w:lineRule="auto"/>
      </w:pPr>
    </w:p>
    <w:p>
      <w:pPr>
        <w:pStyle w:val="Default"/>
        <w:suppressAutoHyphens w:val="1"/>
        <w:spacing w:before="0" w:after="120" w:line="240" w:lineRule="auto"/>
      </w:pPr>
    </w:p>
    <w:p>
      <w:pPr>
        <w:pStyle w:val="Default"/>
        <w:suppressAutoHyphens w:val="1"/>
        <w:spacing w:before="0" w:after="120" w:line="240" w:lineRule="auto"/>
      </w:pPr>
    </w:p>
    <w:p>
      <w:pPr>
        <w:pStyle w:val="Default"/>
        <w:suppressAutoHyphens w:val="1"/>
        <w:spacing w:before="0" w:after="120" w:line="240" w:lineRule="auto"/>
      </w:pPr>
      <w:r>
        <w:rPr>
          <w:b w:val="1"/>
          <w:bCs w:val="1"/>
          <w:rtl w:val="0"/>
          <w:lang w:val="en-US"/>
        </w:rPr>
        <w:t xml:space="preserve">1. </w:t>
      </w:r>
      <w:r>
        <w:rPr>
          <w:b w:val="1"/>
          <w:bCs w:val="1"/>
          <w:rtl w:val="0"/>
          <w:lang w:val="it-IT"/>
        </w:rPr>
        <w:t>Eligibility:</w:t>
      </w:r>
      <w:r>
        <w:rPr>
          <w:rtl w:val="0"/>
          <w:lang w:val="en-US"/>
        </w:rPr>
        <w:t xml:space="preserve"> Competitors must be invited to participate in the Red White &amp; Blue Chip Regatta based on regatta finishes at designated qualifying regattas or by receiving a Club Invitation (on criteria they determine).</w:t>
      </w:r>
    </w:p>
    <w:p>
      <w:pPr>
        <w:pStyle w:val="Default"/>
        <w:suppressAutoHyphens w:val="1"/>
        <w:spacing w:before="0" w:line="240" w:lineRule="auto"/>
      </w:pPr>
      <w:r>
        <w:rPr>
          <w:b w:val="1"/>
          <w:bCs w:val="1"/>
          <w:rtl w:val="0"/>
          <w:lang w:val="en-US"/>
        </w:rPr>
        <w:t>2. Fleets (</w:t>
      </w:r>
      <w:r>
        <w:rPr>
          <w:rtl w:val="0"/>
          <w:lang w:val="en-US"/>
        </w:rPr>
        <w:t>Ages as of August</w:t>
      </w:r>
      <w:r>
        <w:rPr>
          <w:rtl w:val="0"/>
          <w:lang w:val="en-US"/>
        </w:rPr>
        <w:t xml:space="preserve"> 2</w:t>
      </w:r>
      <w:r>
        <w:rPr>
          <w:rtl w:val="0"/>
          <w:lang w:val="en-US"/>
        </w:rPr>
        <w:t>, 2026</w:t>
      </w:r>
      <w:r>
        <w:rPr>
          <w:rtl w:val="0"/>
        </w:rPr>
        <w:t>):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ab/>
        <w:t xml:space="preserve">• </w:t>
      </w:r>
      <w:r>
        <w:rPr>
          <w:rtl w:val="0"/>
          <w:lang w:val="en-US"/>
        </w:rPr>
        <w:t>White Fleet (10 years and under)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ab/>
        <w:t xml:space="preserve">• </w:t>
      </w:r>
      <w:r>
        <w:rPr>
          <w:rtl w:val="0"/>
        </w:rPr>
        <w:t xml:space="preserve">Blue Fleet (11 </w:t>
      </w:r>
      <w:r>
        <w:rPr>
          <w:rtl w:val="0"/>
        </w:rPr>
        <w:t xml:space="preserve">– </w:t>
      </w:r>
      <w:r>
        <w:rPr>
          <w:rtl w:val="0"/>
          <w:lang w:val="en-US"/>
        </w:rPr>
        <w:t>12 years)</w:t>
      </w:r>
    </w:p>
    <w:p>
      <w:pPr>
        <w:pStyle w:val="Default"/>
        <w:suppressAutoHyphens w:val="1"/>
        <w:spacing w:before="0" w:after="120" w:line="240" w:lineRule="auto"/>
      </w:pPr>
      <w:r>
        <w:rPr>
          <w:rtl w:val="0"/>
        </w:rPr>
        <w:tab/>
        <w:t xml:space="preserve">• </w:t>
      </w:r>
      <w:r>
        <w:rPr>
          <w:rtl w:val="0"/>
          <w:lang w:val="nl-NL"/>
        </w:rPr>
        <w:t xml:space="preserve">Red Fleet (13 </w:t>
      </w:r>
      <w:r>
        <w:rPr>
          <w:rtl w:val="0"/>
        </w:rPr>
        <w:t xml:space="preserve">– </w:t>
      </w:r>
      <w:r>
        <w:rPr>
          <w:rtl w:val="0"/>
          <w:lang w:val="en-US"/>
        </w:rPr>
        <w:t>16 years)</w:t>
      </w: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3. Schedule of Events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i w:val="1"/>
          <w:iCs w:val="1"/>
          <w:rtl w:val="0"/>
          <w:lang w:val="en-US"/>
        </w:rPr>
        <w:t>Launching and Check-in</w:t>
      </w:r>
      <w:r>
        <w:rPr>
          <w:rtl w:val="0"/>
        </w:rPr>
        <w:t>: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4:00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7:00 pm Sunday and 7:30 </w:t>
      </w:r>
      <w:r>
        <w:rPr>
          <w:rtl w:val="0"/>
        </w:rPr>
        <w:t xml:space="preserve">– </w:t>
      </w:r>
      <w:r>
        <w:rPr>
          <w:rtl w:val="0"/>
          <w:lang w:val="en-US"/>
        </w:rPr>
        <w:t>8:30</w:t>
      </w:r>
      <w:r>
        <w:rPr>
          <w:rtl w:val="0"/>
          <w:lang w:val="en-US"/>
        </w:rPr>
        <w:t xml:space="preserve"> am Monday</w:t>
      </w:r>
      <w:r>
        <w:rPr>
          <w:rtl w:val="0"/>
          <w:lang w:val="en-US"/>
        </w:rPr>
        <w:t xml:space="preserve">. </w:t>
      </w:r>
      <w:r>
        <w:rPr>
          <w:rtl w:val="0"/>
        </w:rPr>
        <w:t>N59W38465 Kohl Lane, Oconomowoc WI 53066</w:t>
      </w:r>
      <w:r>
        <w:rPr>
          <w:rtl w:val="0"/>
          <w:lang w:val="en-US"/>
        </w:rPr>
        <w:t>. Please note that this is a private residence and more details will follow about parking</w:t>
      </w:r>
      <w:r>
        <w:rPr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</w:pPr>
      <w:r>
        <w:rPr>
          <w:i w:val="1"/>
          <w:iCs w:val="1"/>
          <w:rtl w:val="0"/>
        </w:rPr>
        <w:t xml:space="preserve">• </w:t>
      </w:r>
      <w:r>
        <w:rPr>
          <w:i w:val="1"/>
          <w:iCs w:val="1"/>
          <w:rtl w:val="0"/>
          <w:lang w:val="it-IT"/>
        </w:rPr>
        <w:t>Fun Race:</w:t>
      </w:r>
      <w:r>
        <w:rPr>
          <w:rtl w:val="0"/>
          <w:lang w:val="en-US"/>
        </w:rPr>
        <w:t xml:space="preserve"> 6:00 pm Sunday (weather permitting)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i w:val="1"/>
          <w:iCs w:val="1"/>
          <w:rtl w:val="0"/>
          <w:lang w:val="it-IT"/>
        </w:rPr>
        <w:t>Competitors</w:t>
      </w:r>
      <w:r>
        <w:rPr>
          <w:rFonts w:ascii="Arial Unicode MS" w:hAnsi="Arial Unicode MS" w:hint="default"/>
          <w:rtl w:val="1"/>
        </w:rPr>
        <w:t xml:space="preserve">’ </w:t>
      </w:r>
      <w:r>
        <w:rPr>
          <w:i w:val="1"/>
          <w:iCs w:val="1"/>
          <w:rtl w:val="0"/>
          <w:lang w:val="en-US"/>
        </w:rPr>
        <w:t>and Parents</w:t>
      </w:r>
      <w:r>
        <w:rPr>
          <w:rFonts w:ascii="Arial Unicode MS" w:hAnsi="Arial Unicode MS" w:hint="default"/>
          <w:rtl w:val="1"/>
        </w:rPr>
        <w:t xml:space="preserve">’ </w:t>
      </w:r>
      <w:r>
        <w:rPr>
          <w:i w:val="1"/>
          <w:iCs w:val="1"/>
          <w:rtl w:val="0"/>
          <w:lang w:val="de-DE"/>
        </w:rPr>
        <w:t>Briefings:</w:t>
      </w:r>
      <w:r>
        <w:rPr>
          <w:rtl w:val="0"/>
          <w:lang w:val="en-US"/>
        </w:rPr>
        <w:t xml:space="preserve"> 9:00 am Monday, Regatta tent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i w:val="1"/>
          <w:iCs w:val="1"/>
          <w:rtl w:val="0"/>
          <w:lang w:val="en-US"/>
        </w:rPr>
        <w:t>First Race Warning</w:t>
      </w:r>
      <w:r>
        <w:rPr>
          <w:rtl w:val="0"/>
          <w:lang w:val="en-US"/>
        </w:rPr>
        <w:t>: 10:00 am Monday. See Sailing Instructions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i w:val="1"/>
          <w:iCs w:val="1"/>
          <w:rtl w:val="0"/>
          <w:lang w:val="en-US"/>
        </w:rPr>
        <w:t>Mystery Sailor</w:t>
      </w:r>
      <w:r>
        <w:rPr>
          <w:rtl w:val="0"/>
          <w:lang w:val="en-US"/>
        </w:rPr>
        <w:t>: Discussion with a special guest star after Monday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sailing!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</w:pPr>
      <w:r>
        <w:rPr>
          <w:i w:val="1"/>
          <w:iCs w:val="1"/>
          <w:rtl w:val="0"/>
        </w:rPr>
        <w:t>Party</w:t>
      </w:r>
      <w:r>
        <w:rPr>
          <w:i w:val="1"/>
          <w:iCs w:val="1"/>
          <w:rtl w:val="0"/>
          <w:lang w:val="en-US"/>
        </w:rPr>
        <w:t xml:space="preserve"> (kids and adults)</w:t>
      </w:r>
      <w:r>
        <w:rPr>
          <w:i w:val="1"/>
          <w:iCs w:val="1"/>
          <w:rtl w:val="0"/>
        </w:rPr>
        <w:t>:</w:t>
      </w:r>
      <w:r>
        <w:rPr>
          <w:rtl w:val="0"/>
          <w:lang w:val="en-US"/>
        </w:rPr>
        <w:t xml:space="preserve"> 5:30pm - 8:00pm Monday - Volleyball, Games, Egg Toss Competition, and </w:t>
      </w:r>
      <w:r>
        <w:rPr>
          <w:rtl w:val="0"/>
          <w:lang w:val="en-US"/>
        </w:rPr>
        <w:t>Dinner</w:t>
      </w:r>
      <w:r>
        <w:rPr>
          <w:rtl w:val="0"/>
          <w:lang w:val="en-US"/>
        </w:rPr>
        <w:t xml:space="preserve"> at Stone Bank Community Park, W335N7065 Stone Bank Rd, Oconomowoc, WI. Party costs are included for registered sailors, and siblings and adults are invited for an additional $10 each. Includes live auction of the beautiful framed original commissioned Opti artwork for 2026</w:t>
      </w:r>
      <w:r>
        <w:rPr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rPr>
          <w:lang w:val="en-US"/>
        </w:rPr>
      </w:pPr>
      <w:r>
        <w:rPr>
          <w:i w:val="1"/>
          <w:iCs w:val="1"/>
          <w:rtl w:val="0"/>
          <w:lang w:val="en-US"/>
        </w:rPr>
        <w:t xml:space="preserve">First Race Warning Tuesday: </w:t>
      </w:r>
      <w:r>
        <w:rPr>
          <w:rtl w:val="0"/>
          <w:lang w:val="en-US"/>
        </w:rPr>
        <w:t>TBD after Monday sailing</w:t>
      </w: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4. Regatta Communications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The official notice board will be located </w:t>
      </w:r>
      <w:r>
        <w:rPr>
          <w:rtl w:val="0"/>
          <w:lang w:val="en-US"/>
        </w:rPr>
        <w:t xml:space="preserve">on the regatta website, </w:t>
      </w:r>
      <w:r>
        <w:rPr>
          <w:rtl w:val="0"/>
          <w:lang w:val="en-US"/>
        </w:rPr>
        <w:t>with an unofficial board located at Regatta Headquarters.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before="0" w:after="12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Sailing instructions and Protest Forms are available on</w:t>
      </w:r>
      <w:r>
        <w:rPr>
          <w:rtl w:val="0"/>
          <w:lang w:val="en-US"/>
        </w:rPr>
        <w:t xml:space="preserve"> the regatta website</w:t>
      </w:r>
    </w:p>
    <w:p>
      <w:pPr>
        <w:pStyle w:val="Default"/>
        <w:suppressAutoHyphens w:val="1"/>
        <w:spacing w:before="0" w:line="240" w:lineRule="auto"/>
      </w:pPr>
      <w:r>
        <w:rPr>
          <w:b w:val="1"/>
          <w:bCs w:val="1"/>
          <w:rtl w:val="0"/>
          <w:lang w:val="en-US"/>
        </w:rPr>
        <w:t>5. Fees and Registration:</w:t>
      </w:r>
      <w:r>
        <w:rPr>
          <w:rtl w:val="0"/>
          <w:lang w:val="en-US"/>
        </w:rPr>
        <w:t xml:space="preserve"> $150 per sailor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Registration fee includes racing, two lunches and snacks for sailors</w:t>
      </w:r>
      <w:r>
        <w:rPr>
          <w:rtl w:val="0"/>
          <w:lang w:val="fr-FR"/>
        </w:rPr>
        <w:t>, sailor souvenir bag, regatta</w:t>
      </w:r>
      <w:r>
        <w:rPr>
          <w:rtl w:val="0"/>
          <w:lang w:val="en-US"/>
        </w:rPr>
        <w:t xml:space="preserve"> awards, party for sailors (includes dinner), and more!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 xml:space="preserve">Note: while registering, </w:t>
      </w:r>
      <w:r>
        <w:rPr>
          <w:i w:val="1"/>
          <w:iCs w:val="1"/>
          <w:rtl w:val="0"/>
          <w:lang w:val="en-US"/>
        </w:rPr>
        <w:t>please be sure to register and pay for the Monday night party for any siblings and adults who are attending the regatta, and for any t-shirts for your sailor or others</w:t>
      </w:r>
      <w:r>
        <w:rPr>
          <w:rtl w:val="0"/>
          <w:lang w:val="en-US"/>
        </w:rPr>
        <w:t>. Lunches beyond those for the sailor may also be ordered as part of registration. Please note that many restaurants in downtown Oconomowoc are not open on Mondays.</w:t>
      </w:r>
    </w:p>
    <w:p>
      <w:pPr>
        <w:pStyle w:val="Default"/>
        <w:suppressAutoHyphens w:val="1"/>
        <w:spacing w:before="0" w:after="12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 xml:space="preserve">Given the close scheduling of qualifying regattas, no late fees will be charged to invited sailors. All sailors who have registered by </w:t>
      </w:r>
      <w:r>
        <w:rPr>
          <w:rtl w:val="0"/>
          <w:lang w:val="en-US"/>
        </w:rPr>
        <w:t>midnight</w:t>
      </w:r>
      <w:r>
        <w:rPr>
          <w:rtl w:val="0"/>
          <w:lang w:val="en-US"/>
        </w:rPr>
        <w:t xml:space="preserve"> (central time) on </w:t>
      </w:r>
      <w:r>
        <w:rPr>
          <w:rtl w:val="0"/>
          <w:lang w:val="en-US"/>
        </w:rPr>
        <w:t>Tuesday</w:t>
      </w:r>
      <w:r>
        <w:rPr>
          <w:rtl w:val="0"/>
          <w:lang w:val="en-US"/>
        </w:rPr>
        <w:t xml:space="preserve"> July 2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 xml:space="preserve"> will have their name printed on the annual t-shirt, available at regatta HQ on Monday,</w:t>
      </w:r>
      <w:r>
        <w:rPr>
          <w:rtl w:val="0"/>
          <w:lang w:val="de-DE"/>
        </w:rPr>
        <w:t xml:space="preserve"> August </w:t>
      </w:r>
      <w:r>
        <w:rPr>
          <w:rtl w:val="0"/>
          <w:lang w:val="en-US"/>
        </w:rPr>
        <w:t>4</w:t>
      </w:r>
      <w:r>
        <w:rPr>
          <w:rtl w:val="0"/>
        </w:rPr>
        <w:t>.</w:t>
      </w:r>
    </w:p>
    <w:p>
      <w:pPr>
        <w:pStyle w:val="Default"/>
        <w:suppressAutoHyphens w:val="1"/>
        <w:spacing w:before="0" w:after="120" w:line="240" w:lineRule="auto"/>
      </w:pPr>
      <w:r>
        <w:rPr>
          <w:b w:val="1"/>
          <w:bCs w:val="1"/>
          <w:rtl w:val="0"/>
          <w:lang w:val="it-IT"/>
        </w:rPr>
        <w:t>6. Supervision:</w:t>
      </w:r>
      <w:r>
        <w:rPr>
          <w:rtl w:val="0"/>
          <w:lang w:val="en-US"/>
        </w:rPr>
        <w:t xml:space="preserve"> Each sailor is required to have a parent or other designated adult in attendance who will indicate in writing that he/she is responsible for the sailor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well-being at the regatta.</w:t>
      </w:r>
    </w:p>
    <w:p>
      <w:pPr>
        <w:pStyle w:val="Default"/>
        <w:suppressAutoHyphens w:val="1"/>
        <w:spacing w:before="0" w:after="120" w:line="240" w:lineRule="auto"/>
      </w:pPr>
      <w:r>
        <w:rPr>
          <w:b w:val="1"/>
          <w:bCs w:val="1"/>
          <w:rtl w:val="0"/>
          <w:lang w:val="fr-FR"/>
        </w:rPr>
        <w:t>7. Communication:</w:t>
      </w:r>
      <w:r>
        <w:rPr>
          <w:rtl w:val="0"/>
          <w:lang w:val="en-US"/>
        </w:rPr>
        <w:t xml:space="preserve"> Any communication between sailors and parents/support persons or coaches while racing is strictly prohibited and may result in a penalty to the competitor. All electronic devices used for communication are prohibited while on the water (i.e., cell phones or radios).</w:t>
      </w:r>
    </w:p>
    <w:p>
      <w:pPr>
        <w:pStyle w:val="Default"/>
        <w:suppressAutoHyphens w:val="1"/>
        <w:spacing w:before="0" w:after="120" w:line="240" w:lineRule="auto"/>
      </w:pPr>
      <w:r>
        <w:rPr>
          <w:b w:val="1"/>
          <w:bCs w:val="1"/>
          <w:rtl w:val="0"/>
          <w:lang w:val="en-US"/>
        </w:rPr>
        <w:t>8. Judges and Instructors:</w:t>
      </w:r>
      <w:r>
        <w:rPr>
          <w:rtl w:val="0"/>
          <w:lang w:val="en-US"/>
        </w:rPr>
        <w:t xml:space="preserve"> US Sailing Certified Race Committee and Jury members will be used. Sailing school instructors/coaches are not required to attend this regatta, but are welcome </w:t>
      </w:r>
      <w:r>
        <w:rPr>
          <w:rtl w:val="0"/>
          <w:lang w:val="en-US"/>
        </w:rPr>
        <w:t xml:space="preserve">and encouraged </w:t>
      </w:r>
      <w:r>
        <w:rPr>
          <w:rtl w:val="0"/>
          <w:lang w:val="en-US"/>
        </w:rPr>
        <w:t>to come! There is no charge for coach attendance, and lunches are also provided at no charge - but please register so we can expect you.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9. Awards: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First Place Overall receives the Red White &amp; Blue Chip Traveling trophy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nl-NL"/>
        </w:rPr>
        <w:t xml:space="preserve">Top </w:t>
      </w:r>
      <w:r>
        <w:rPr>
          <w:rtl w:val="0"/>
          <w:lang w:val="en-US"/>
        </w:rPr>
        <w:t>ten Overall finishers receive trophies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nl-NL"/>
        </w:rPr>
        <w:t xml:space="preserve">Top </w:t>
      </w:r>
      <w:r>
        <w:rPr>
          <w:rtl w:val="0"/>
          <w:lang w:val="en-US"/>
        </w:rPr>
        <w:t>three for each fleet (White, Blue, Red) receive trophies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Race Winner prizes awarded for each completed race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All participants will receive a regatta award for their overall finish</w:t>
      </w:r>
    </w:p>
    <w:p>
      <w:pPr>
        <w:pStyle w:val="Default"/>
        <w:suppressAutoHyphens w:val="1"/>
        <w:spacing w:before="0" w:after="12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The coveted traveling Sportsmanship trophy will be awarded to a participant showing exemplary conduct, such as fairness, respect for one's opponent, and graciousness in winning or losing.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10. Watching the Regatta: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Spectator Boats: LYC will provide complimentary spectator boats. Regatta guests are encouraged to use LYC boats. While registering, please indicate how many spectators you will have each day.</w:t>
      </w:r>
    </w:p>
    <w:p>
      <w:pPr>
        <w:pStyle w:val="Default"/>
        <w:suppressAutoHyphens w:val="1"/>
        <w:spacing w:before="0" w:after="12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Coach Boats and Personal Spectator Boats: Public launch is available at the Oconomowoc City Beach Launch</w:t>
      </w:r>
      <w:r>
        <w:rPr>
          <w:rtl w:val="0"/>
          <w:lang w:val="en-US"/>
        </w:rPr>
        <w:t>, 324 W Wisconsin Ave, Oconomowoc.</w:t>
      </w:r>
      <w:r>
        <w:rPr>
          <w:rtl w:val="0"/>
          <w:lang w:val="en-US"/>
        </w:rPr>
        <w:t xml:space="preserve"> Cost/day is $13.75 for motor boats and sailboats. This fee must be paid by credit card via the kiosk at the launch site, and covers launching and removing one boat in a calendar day. If boat is removed </w:t>
      </w:r>
      <w:r>
        <w:rPr>
          <w:rtl w:val="0"/>
          <w:lang w:val="en-US"/>
        </w:rPr>
        <w:t>a different</w:t>
      </w:r>
      <w:r>
        <w:rPr>
          <w:rtl w:val="0"/>
          <w:lang w:val="en-US"/>
        </w:rPr>
        <w:t xml:space="preserve"> day, an additional $13.75 is due via the kiosk. No pier space will be available at the regatta site; you will need to bring a mooring buoy and line (anticipate up to </w:t>
      </w:r>
      <w:r>
        <w:rPr>
          <w:rtl w:val="0"/>
          <w:lang w:val="en-US"/>
        </w:rPr>
        <w:t>20</w:t>
      </w:r>
      <w:r>
        <w:rPr>
          <w:rtl w:val="0"/>
          <w:lang w:val="en-US"/>
        </w:rPr>
        <w:t>' water depth) for all coach boats and any personal spectator boats</w:t>
      </w:r>
      <w:r>
        <w:rPr>
          <w:rtl w:val="0"/>
          <w:lang w:val="en-US"/>
        </w:rPr>
        <w:t xml:space="preserve"> that aren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removed overnight</w:t>
      </w:r>
      <w:r>
        <w:rPr>
          <w:rtl w:val="0"/>
          <w:lang w:val="en-US"/>
        </w:rPr>
        <w:t>. Taxi boats will be provided for moored boats, and we appreciate the assistance of coach boats for this as well.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11. Rules:</w:t>
      </w:r>
    </w:p>
    <w:p>
      <w:pPr>
        <w:pStyle w:val="Default"/>
        <w:numPr>
          <w:ilvl w:val="0"/>
          <w:numId w:val="5"/>
        </w:numPr>
        <w:suppressAutoHyphens w:val="1"/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The event is governed by the rules as defined in The Racing Rules of Sailing.</w:t>
      </w:r>
    </w:p>
    <w:p>
      <w:pPr>
        <w:pStyle w:val="Defaul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tl w:val="0"/>
          <w:lang w:val="en-US"/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Rule 60.4(a)(2) is changed as follows: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‘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(2) if it alleges a breach of a rule of Part 2 or rule 31 and is from a boat that was not involved in, and did not see, the incident, or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</w:p>
    <w:p>
      <w:pPr>
        <w:pStyle w:val="Default"/>
        <w:numPr>
          <w:ilvl w:val="0"/>
          <w:numId w:val="4"/>
        </w:numPr>
        <w:bidi w:val="0"/>
        <w:spacing w:before="0" w:after="120" w:line="240" w:lineRule="auto"/>
        <w:ind w:right="0"/>
        <w:jc w:val="left"/>
        <w:rPr>
          <w:rtl w:val="0"/>
          <w:lang w:val="en-US"/>
        </w:rPr>
      </w:pPr>
      <w:r>
        <w:rPr>
          <w:rFonts w:ascii="Helvetica" w:hAnsi="Helvetic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preamble to Part 4 of the Racing Rules of Sailing will be changed to require Personal Floatation Device use at all times while sailing. A U.S. Coast Guard-approved personal flotation device shall be worn, properly fastened, at all times while launching and sailing, except while temporarily adding or removing clothing.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12. Overnight Storage: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Optis </w:t>
      </w:r>
      <w:r>
        <w:rPr>
          <w:rtl w:val="0"/>
          <w:lang w:val="en-US"/>
        </w:rPr>
        <w:t>will launch at the regatta headquarters with no launch fees.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</w:pPr>
      <w:r>
        <w:rPr>
          <w:rtl w:val="0"/>
        </w:rPr>
        <w:t xml:space="preserve"> </w:t>
      </w:r>
      <w:r>
        <w:rPr>
          <w:rtl w:val="0"/>
          <w:lang w:val="en-US"/>
        </w:rPr>
        <w:t xml:space="preserve">Optis may be kept on the lawn </w:t>
      </w:r>
      <w:r>
        <w:rPr>
          <w:rtl w:val="0"/>
          <w:lang w:val="en-US"/>
        </w:rPr>
        <w:t>at regatta headquarters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Coach and spectator boats must be moored or pulled out at the end of each day.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Boat trailers may be parked in the lot at Park Lawn School, 0.3 miles from the launch (see map)</w:t>
      </w:r>
    </w:p>
    <w:p>
      <w:pPr>
        <w:pStyle w:val="Default"/>
        <w:suppressAutoHyphens w:val="1"/>
        <w:spacing w:before="0" w:line="240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La Belle Yacht Club accepts no responsibility for equipment</w:t>
      </w:r>
    </w:p>
    <w:p>
      <w:pPr>
        <w:pStyle w:val="Default"/>
        <w:suppressAutoHyphens w:val="1"/>
        <w:spacing w:before="0" w:line="240" w:lineRule="auto"/>
      </w:pPr>
    </w:p>
    <w:p>
      <w:pPr>
        <w:pStyle w:val="Default"/>
        <w:suppressAutoHyphens w:val="1"/>
        <w:spacing w:before="0" w:line="240" w:lineRule="auto"/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CONTACT:</w:t>
      </w:r>
    </w:p>
    <w:p>
      <w:pPr>
        <w:pStyle w:val="Default"/>
        <w:suppressAutoHyphens w:val="1"/>
        <w:spacing w:before="0" w:line="240" w:lineRule="auto"/>
        <w:rPr>
          <w:lang w:val="en-US"/>
        </w:rPr>
      </w:pPr>
    </w:p>
    <w:p>
      <w:pPr>
        <w:pStyle w:val="Default"/>
        <w:suppressAutoHyphens w:val="1"/>
        <w:spacing w:before="0" w:line="240" w:lineRule="auto"/>
        <w:rPr>
          <w:lang w:val="en-US"/>
        </w:rPr>
      </w:pPr>
      <w:r>
        <w:rPr>
          <w:rtl w:val="0"/>
          <w:lang w:val="en-US"/>
        </w:rPr>
        <w:t>Diane Gallo</w:t>
      </w:r>
    </w:p>
    <w:p>
      <w:pPr>
        <w:pStyle w:val="Default"/>
        <w:suppressAutoHyphens w:val="1"/>
        <w:spacing w:before="0" w:line="240" w:lineRule="auto"/>
        <w:rPr>
          <w:lang w:val="en-US"/>
        </w:rPr>
      </w:pPr>
      <w:r>
        <w:rPr>
          <w:rtl w:val="0"/>
          <w:lang w:val="en-US"/>
        </w:rPr>
        <w:t>608-575-2268 (text or voice)</w:t>
      </w:r>
    </w:p>
    <w:p>
      <w:pPr>
        <w:pStyle w:val="Default"/>
        <w:suppressAutoHyphens w:val="1"/>
        <w:spacing w:before="0" w:line="240" w:lineRule="auto"/>
      </w:pPr>
      <w:r>
        <w:rPr>
          <w:rtl w:val="0"/>
          <w:lang w:val="en-US"/>
        </w:rPr>
        <w:t>degallo393@icloud.com</w:t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81" w:hanging="181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5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3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1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9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7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5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36" w:hanging="1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